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RENEWAL OF LEASE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Renewal of Lease made at ................. this ........... day of ................., 2000, BETWEEN A, son of ................. aged about ................. years residing at ................. (hereinafter referred to as the 'Lessor', which expression shall include, unless excluded by or repugnant to the context, his heirs, executors, administrators, successors and assigns) of the ONE PART and B, son of ................. aged about ............ years residing at ................. (hereinafter referred to as the "Lessee", which expression shall, unless excluded by or repugnant to the context, include his heirs, executors, administrators, successors and assigns) of the OTHER PART.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Deed of Lease dated ................. made at ................ BETWEEN the Lessor on the ONE PART and the Lessee on the OTHER PART (which is registered with the Sub-Registrar of Assurances at ..................... at No . ................. in Book No. ................. and Volume No. ............... pages ................. to .............. and hereinafter referred to as "the said principal deed") the lessor demised unto the Lessee all that the said Bungalow situated at No. ................. together With two garages attached thereto for a term of ....... years commencing from ................. with an option to the Lessee to renew the said lease for a further period or periods not exceeding ........ years in the aggregate in the manner thereunder provided and subject to the Lessee continuing to pay the same monthly rent of Rs. ........... as stipulated therein and observing the other terms, conditions and covenants as set out therein.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Clause 5(i) of the said principal deed provides that the Lessor will, on the written request of the lessee made two calendar months before the expiration of the term of the lease granted under the said principal deed, grant to the Lessee a renewal of the said lease of the demised premises, as mentioned hereinabove.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In pursuance of the aforesaid clause of the said principal deed, the Lessee had exercised his option for renewal of the said lease by his letter dated .................. for a further period of two years from ............... to ................. on the same terms and conditions as are contained in the said principal deed.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THEREFORE, THIS INDENTURE witnesseth that in the premises the LESSOR hereby grants a renewal of the said lease of the demised premises more particularly described in the First Schedule hereunder written TOGETHER with the fixtures and fittings belonging to the lessor in or upon the demised premises which are described in the Second Schedule hereunder written (which the said First and Second Schedules are the same as the First and Second Schedules written in the said principal deed) for a further period of two years from .............. to ............. on the same terms, conditions, covenants and provisions as are contained in the said principal deed.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lessor and the Lessee have executed these presents and the duplicate hereof on the date and year first hereinabove written.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1st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bungalow is bounded:-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North by Building of Shri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South by Building of Shri .......................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East by Road leading to Main Road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West by Road and Open Park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Main items of fixtures and fittings in the bungalow are as under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Ceiling fans 12</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Wardrobes 6</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Almirah with shutters 4</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Wash basins 7</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B</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