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6.50404930114746" w:lineRule="auto"/>
        <w:ind w:left="357.519989013671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3896484375" w:line="240" w:lineRule="auto"/>
        <w:ind w:left="3381.241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2895507812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408203125" w:line="240" w:lineRule="auto"/>
        <w:ind w:left="15.63232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76758193969727"/>
          <w:szCs w:val="21.776758193969727"/>
          <w:u w:val="none"/>
          <w:shd w:fill="auto" w:val="clear"/>
          <w:vertAlign w:val="baseline"/>
          <w:rtl w:val="0"/>
        </w:rPr>
        <w:t xml:space="preserve">Fee: Rs.1,000/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2763671875" w:line="221.56208038330078" w:lineRule="auto"/>
        <w:ind w:left="3.7688446044921875" w:right="1871.8768310546875" w:hanging="2.02613830566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5121459960938"/>
          <w:szCs w:val="21.265121459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5518264770508"/>
          <w:szCs w:val="21.185518264770508"/>
          <w:u w:val="none"/>
          <w:shd w:fill="auto" w:val="clear"/>
          <w:vertAlign w:val="baseline"/>
          <w:rtl w:val="0"/>
        </w:rPr>
        <w:t xml:space="preserve">Application for the consent of the Registrar under Section 43,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01931762695312"/>
          <w:szCs w:val="21.901931762695312"/>
          <w:u w:val="none"/>
          <w:shd w:fill="auto" w:val="clear"/>
          <w:vertAlign w:val="baseline"/>
          <w:rtl w:val="0"/>
        </w:rPr>
        <w:t xml:space="preserve">rule 140(2) to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1011505126953"/>
          <w:szCs w:val="21.111011505126953"/>
          <w:u w:val="none"/>
          <w:shd w:fill="auto" w:val="clear"/>
          <w:vertAlign w:val="baseline"/>
          <w:rtl w:val="0"/>
        </w:rPr>
        <w:t xml:space="preserve">assignment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5121459960938"/>
          <w:szCs w:val="21.265121459960938"/>
          <w:u w:val="none"/>
          <w:shd w:fill="auto" w:val="clear"/>
          <w:vertAlign w:val="baseline"/>
          <w:rtl w:val="0"/>
        </w:rPr>
        <w:t xml:space="preserve">transmission of certification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111328125" w:line="226.75093173980713" w:lineRule="auto"/>
        <w:ind w:left="5.2997589111328125" w:right="792.27783203125" w:firstLine="5.08628845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(tobefiledintriplicateaccompaniedbythreecopiesofthedraftdeedofassignmentorbyan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affidavit and two copies of the affidavit)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4228515625" w:line="231.38041019439697" w:lineRule="auto"/>
        <w:ind w:left="0.2471923828125" w:right="782.908935546875" w:firstLine="14.62059020996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beingtheregisteredproprietorofCertificationTradeMarkNO..registeredinclass(es)herebyapplyfortheconsentoftheRegistrartotheassignmentortransmissionof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the aforesaid Certification Trade Mark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3544921875" w:line="240" w:lineRule="auto"/>
        <w:ind w:left="1.4200592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A draft deed of the proposed assignment is transm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  <w:rtl w:val="0"/>
        </w:rPr>
        <w:t xml:space="preserve">itted herewith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1903076171875" w:line="224.09820556640625" w:lineRule="auto"/>
        <w:ind w:left="5.4077911376953125" w:right="789.51904296875" w:hanging="1.6468048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3Thecircumstancesunderwhichthetransmissiontakesplacearesetforthintheaccompanying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  <w:rtl w:val="0"/>
        </w:rPr>
        <w:t xml:space="preserve">affidavit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663085937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9.90600585937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Datedthisdayof.20.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84228515625" w:line="240" w:lineRule="auto"/>
        <w:ind w:left="0.28602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0254898071289"/>
          <w:szCs w:val="19.70254898071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46800231933594"/>
          <w:szCs w:val="20.44680023193359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0254898071289"/>
          <w:szCs w:val="19.70254898071289"/>
          <w:u w:val="none"/>
          <w:shd w:fill="auto" w:val="clear"/>
          <w:vertAlign w:val="baseline"/>
          <w:rtl w:val="0"/>
        </w:rPr>
        <w:t xml:space="preserve">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229736328125" w:line="240" w:lineRule="auto"/>
        <w:ind w:left="12.3047637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2197494506836"/>
          <w:szCs w:val="19.7621974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2197494506836"/>
          <w:szCs w:val="19.762197494506836"/>
          <w:u w:val="none"/>
          <w:shd w:fill="auto" w:val="clear"/>
          <w:vertAlign w:val="baseline"/>
          <w:rtl w:val="0"/>
        </w:rPr>
        <w:t xml:space="preserve">IN LETTER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552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839599609375" w:line="240" w:lineRule="auto"/>
        <w:ind w:left="0.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8772506713867"/>
          <w:szCs w:val="20.618772506713867"/>
          <w:u w:val="none"/>
          <w:shd w:fill="auto" w:val="clear"/>
          <w:vertAlign w:val="baseline"/>
          <w:rtl w:val="0"/>
        </w:rPr>
        <w:t xml:space="preserve">The Registrar of Trade Mark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5218505859375" w:line="240" w:lineRule="auto"/>
        <w:ind w:left="0.206527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3025131225586"/>
          <w:szCs w:val="20.673025131225586"/>
          <w:u w:val="none"/>
          <w:shd w:fill="auto" w:val="clear"/>
          <w:vertAlign w:val="baseline"/>
          <w:rtl w:val="0"/>
        </w:rPr>
        <w:t xml:space="preserve">The Office of the Trade Mark Registry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121337890625" w:line="240" w:lineRule="auto"/>
        <w:ind w:left="5.52558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51618576049805"/>
          <w:szCs w:val="35.51618576049805"/>
          <w:u w:val="none"/>
          <w:shd w:fill="auto" w:val="clear"/>
          <w:vertAlign w:val="subscript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51618576049805"/>
          <w:szCs w:val="35.51618576049805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882181803385418"/>
          <w:szCs w:val="22.88218180338541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50384521484375" w:line="221.6753625869751" w:lineRule="auto"/>
        <w:ind w:left="350.2801513671875" w:right="0" w:firstLine="23.12103271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4133758544922"/>
          <w:szCs w:val="20.6941337585449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Insert the name, address and nationality of the registered proprietor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Insert name, address and nationality and description of the proposed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754066467285"/>
          <w:szCs w:val="20.79754066467285"/>
          <w:u w:val="none"/>
          <w:shd w:fill="auto" w:val="clear"/>
          <w:vertAlign w:val="baseline"/>
          <w:rtl w:val="0"/>
        </w:rPr>
        <w:t xml:space="preserve">transferee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5888595581055"/>
          <w:szCs w:val="20.865888595581055"/>
          <w:u w:val="none"/>
          <w:shd w:fill="auto" w:val="clear"/>
          <w:vertAlign w:val="baseline"/>
          <w:rtl w:val="0"/>
        </w:rPr>
        <w:t xml:space="preserve">Strike out one of these paragraphs not required in any particular case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Signature of the registered proprietor or of his agent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4133758544922"/>
          <w:szCs w:val="20.694133758544922"/>
          <w:u w:val="none"/>
          <w:shd w:fill="auto" w:val="clear"/>
          <w:vertAlign w:val="baseline"/>
          <w:rtl w:val="0"/>
        </w:rPr>
        <w:t xml:space="preserve">See rule 4</w:t>
      </w:r>
    </w:p>
    <w:sectPr>
      <w:headerReference r:id="rId6" w:type="default"/>
      <w:pgSz w:h="16820" w:w="11900" w:orient="portrait"/>
      <w:pgMar w:bottom="2193.238525390625" w:top="1397.0764160156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921979" cy="19192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1979" cy="1919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881149652437pt;height:535.488114965243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