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6.338500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314.167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39.6643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9404296875" w:line="240" w:lineRule="auto"/>
        <w:ind w:left="0" w:right="30.114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  <w:rtl w:val="0"/>
        </w:rPr>
        <w:t xml:space="preserve">s Code 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03173828125" w:line="240" w:lineRule="auto"/>
        <w:ind w:left="1279.3386077880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  <w:rtl w:val="0"/>
        </w:rPr>
        <w:t xml:space="preserve">Fee 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3134765625" w:line="221.7838954925537" w:lineRule="auto"/>
        <w:ind w:left="1368.4092712402344" w:right="46.351318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553123474121"/>
          <w:szCs w:val="21.33553123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6366500854492"/>
          <w:szCs w:val="21.246366500854492"/>
          <w:u w:val="none"/>
          <w:shd w:fill="auto" w:val="clear"/>
          <w:vertAlign w:val="baseline"/>
          <w:rtl w:val="0"/>
        </w:rPr>
        <w:t xml:space="preserve">Application for leave to intervene in proceedings relating to the rectification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9328956604004"/>
          <w:szCs w:val="21.39328956604004"/>
          <w:u w:val="none"/>
          <w:shd w:fill="auto" w:val="clear"/>
          <w:vertAlign w:val="baseline"/>
          <w:rtl w:val="0"/>
        </w:rPr>
        <w:t xml:space="preserve">register or the removal of trade mark from the register or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he cancellation of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553123474121"/>
          <w:szCs w:val="21.33553123474121"/>
          <w:u w:val="none"/>
          <w:shd w:fill="auto" w:val="clear"/>
          <w:vertAlign w:val="baseline"/>
          <w:rtl w:val="0"/>
        </w:rPr>
        <w:t xml:space="preserve">collective mark or certification trade mark from the register.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98486328125" w:line="240" w:lineRule="auto"/>
        <w:ind w:left="0" w:right="3671.98791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9433670043945"/>
          <w:szCs w:val="21.83943367004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9433670043945"/>
          <w:szCs w:val="21.839433670043945"/>
          <w:u w:val="none"/>
          <w:shd w:fill="auto" w:val="clear"/>
          <w:vertAlign w:val="baseline"/>
          <w:rtl w:val="0"/>
        </w:rPr>
        <w:t xml:space="preserve">rule 94, 133, 139.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4716796875" w:line="240" w:lineRule="auto"/>
        <w:ind w:left="1282.4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In the matter of the Trade Mark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4093246459961" w:lineRule="auto"/>
        <w:ind w:left="1283.9445495605469" w:right="0" w:hanging="3.6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02894592285156"/>
          <w:szCs w:val="21.802894592285156"/>
          <w:u w:val="none"/>
          <w:shd w:fill="auto" w:val="clear"/>
          <w:vertAlign w:val="baseline"/>
          <w:rtl w:val="0"/>
        </w:rPr>
        <w:t xml:space="preserve">No.......................................................................................... registered in the 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  <w:rtl w:val="0"/>
        </w:rPr>
        <w:t xml:space="preserve">..................................................in class 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6479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  <w:rtl w:val="0"/>
        </w:rPr>
        <w:t xml:space="preserve">I ( we)'......................................................................................................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19287109375" w:line="224.79794025421143" w:lineRule="auto"/>
        <w:ind w:left="1269.7258758544922" w:right="66.70654296875" w:firstLine="6.64009094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hereby apply for leave to intervene in the proceedings relat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8788299560547"/>
          <w:szCs w:val="21.058788299560547"/>
          <w:u w:val="none"/>
          <w:shd w:fill="auto" w:val="clear"/>
          <w:vertAlign w:val="baseline"/>
          <w:rtl w:val="0"/>
        </w:rPr>
        <w:t xml:space="preserve">ing to the rectification or removal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  <w:rtl w:val="0"/>
        </w:rPr>
        <w:t xml:space="preserve">of the entry in the register in respect of the above mentioned trade mark 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377685546875" w:line="240" w:lineRule="auto"/>
        <w:ind w:left="1279.11827087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4810333251953"/>
          <w:szCs w:val="21.50481033325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4810333251953"/>
          <w:szCs w:val="21.504810333251953"/>
          <w:u w:val="none"/>
          <w:shd w:fill="auto" w:val="clear"/>
          <w:vertAlign w:val="baseline"/>
          <w:rtl w:val="0"/>
        </w:rPr>
        <w:t xml:space="preserve">My (our) interest in the Trade Mark........................................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892822265625" w:line="471.8504047393799" w:lineRule="auto"/>
        <w:ind w:left="1283.9311218261719" w:right="86.89697265625" w:hanging="18.9874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005615234375" w:line="240" w:lineRule="auto"/>
        <w:ind w:left="1283.944549560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580810546875" w:line="240" w:lineRule="auto"/>
        <w:ind w:left="1281.25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94627380371"/>
          <w:szCs w:val="21.63594627380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94627380371"/>
          <w:szCs w:val="21.63594627380371"/>
          <w:u w:val="none"/>
          <w:shd w:fill="auto" w:val="clear"/>
          <w:vertAlign w:val="baseline"/>
          <w:rtl w:val="0"/>
        </w:rPr>
        <w:t xml:space="preserve">Dated this ..............day of ............20..........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615966796875" w:line="240" w:lineRule="auto"/>
        <w:ind w:left="1268.32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32152557373047"/>
          <w:szCs w:val="22.13215255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32152557373047"/>
          <w:szCs w:val="22.132152557373047"/>
          <w:u w:val="none"/>
          <w:shd w:fill="auto" w:val="clear"/>
          <w:vertAlign w:val="baseline"/>
          <w:rtl w:val="0"/>
        </w:rPr>
        <w:t xml:space="preserve">2.....................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03271484375" w:line="240" w:lineRule="auto"/>
        <w:ind w:left="0" w:right="2502.05383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834228515625" w:line="240" w:lineRule="auto"/>
        <w:ind w:left="0" w:right="216.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2730712890625" w:line="240" w:lineRule="auto"/>
        <w:ind w:left="1264.64256286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01708984375" w:line="240" w:lineRule="auto"/>
        <w:ind w:left="1264.84931945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380126953125" w:line="240" w:lineRule="auto"/>
        <w:ind w:left="1264.877166748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8889236450195"/>
          <w:szCs w:val="20.718889236450195"/>
          <w:u w:val="none"/>
          <w:shd w:fill="auto" w:val="clear"/>
          <w:vertAlign w:val="baseline"/>
          <w:rtl w:val="0"/>
        </w:rPr>
        <w:t xml:space="preserve">The Office of the 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  <w:rtl w:val="0"/>
        </w:rPr>
        <w:t xml:space="preserve">ade Marks Registry at 3...................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5299072265625" w:line="240" w:lineRule="auto"/>
        <w:ind w:left="1284.496154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1. State full name, address and nationality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138427734375" w:line="240" w:lineRule="auto"/>
        <w:ind w:left="1267.6185607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2.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32958984375" w:line="488.73287200927734" w:lineRule="auto"/>
        <w:ind w:left="1276.8053436279297" w:right="1049.884033203125" w:hanging="7.42210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0" w:top="1390.2392578125" w:left="0" w:right="1388.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709738" cy="1709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5.8498093011812pt;height:525.84980930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