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BILL OF EXCHANGE AFTER DATE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......................……..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Date ........................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. .....................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Six months after date, pay to Shri X or bearer the sum of Rs .  ………………………(Rupees...................only) with interest at </w:t>
        <w:tab/>
        <w:t xml:space="preserve">percent per annum.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(Stamp)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across the stamp)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M/S X 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.........……………..</w:t>
        <w:tab/>
        <w:t xml:space="preserve">I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090613" cy="1090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