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1" w:lineRule="auto"/>
        <w:ind w:left="5130" w:right="-27.50000000000057" w:hanging="1140"/>
        <w:jc w:val="center"/>
        <w:rPr/>
      </w:pPr>
      <w:r w:rsidDel="00000000" w:rsidR="00000000" w:rsidRPr="00000000">
        <w:rPr>
          <w:rtl w:val="0"/>
        </w:rPr>
        <w:t xml:space="preserve">Form GST PMT –2</w:t>
      </w:r>
    </w:p>
    <w:p w:rsidR="00000000" w:rsidDel="00000000" w:rsidP="00000000" w:rsidRDefault="00000000" w:rsidRPr="00000000" w14:paraId="00000002">
      <w:pPr>
        <w:tabs>
          <w:tab w:val="left" w:leader="none" w:pos="8359"/>
        </w:tabs>
        <w:spacing w:before="15" w:lineRule="auto"/>
        <w:ind w:left="5130" w:right="-27.50000000000057" w:hanging="1140"/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(See Rule</w:t>
        <w:tab/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5130" w:right="-27.50000000000057" w:hanging="114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5130" w:right="-27.50000000000057" w:hanging="1140"/>
        <w:jc w:val="center"/>
        <w:rPr/>
      </w:pPr>
      <w:r w:rsidDel="00000000" w:rsidR="00000000" w:rsidRPr="00000000">
        <w:rPr>
          <w:rtl w:val="0"/>
        </w:rPr>
        <w:t xml:space="preserve">Electronic Credit Ledger of Taxpayer</w:t>
      </w:r>
    </w:p>
    <w:p w:rsidR="00000000" w:rsidDel="00000000" w:rsidP="00000000" w:rsidRDefault="00000000" w:rsidRPr="00000000" w14:paraId="00000005">
      <w:pPr>
        <w:spacing w:before="9" w:lineRule="auto"/>
        <w:ind w:left="5130" w:right="-27.50000000000057" w:hanging="1140"/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(To be maintained at the Common Portal)</w:t>
      </w:r>
    </w:p>
    <w:p w:rsidR="00000000" w:rsidDel="00000000" w:rsidP="00000000" w:rsidRDefault="00000000" w:rsidRPr="00000000" w14:paraId="00000006">
      <w:pPr>
        <w:spacing w:before="0" w:line="240" w:lineRule="auto"/>
        <w:ind w:firstLine="0"/>
        <w:jc w:val="center"/>
        <w:rPr>
          <w:i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12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GSTIN –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12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–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43"/>
        </w:tabs>
        <w:spacing w:after="0" w:before="0" w:line="261.99999999999994" w:lineRule="auto"/>
        <w:ind w:left="12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Period - From ------- To</w:t>
        <w:tab/>
        <w:t xml:space="preserve">(dd/mm/yyyy)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2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6" w:type="default"/>
          <w:pgSz w:h="11920" w:w="16840" w:orient="landscape"/>
          <w:pgMar w:bottom="280" w:top="980" w:left="1040" w:right="0" w:header="1440" w:footer="360"/>
          <w:pgNumType w:start="1"/>
          <w:cols w:equalWidth="0" w:num="2">
            <w:col w:space="0" w:w="7898.88"/>
            <w:col w:space="0" w:w="7898.88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 - /All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12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41.0" w:type="dxa"/>
        <w:jc w:val="left"/>
        <w:tblInd w:w="1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9"/>
        <w:gridCol w:w="927"/>
        <w:gridCol w:w="1041"/>
        <w:gridCol w:w="1066"/>
        <w:gridCol w:w="1171"/>
        <w:gridCol w:w="1219"/>
        <w:gridCol w:w="951"/>
        <w:gridCol w:w="1099"/>
        <w:gridCol w:w="1152"/>
        <w:gridCol w:w="778"/>
        <w:gridCol w:w="964"/>
        <w:gridCol w:w="1316"/>
        <w:gridCol w:w="1228"/>
        <w:gridCol w:w="730"/>
        <w:tblGridChange w:id="0">
          <w:tblGrid>
            <w:gridCol w:w="499"/>
            <w:gridCol w:w="927"/>
            <w:gridCol w:w="1041"/>
            <w:gridCol w:w="1066"/>
            <w:gridCol w:w="1171"/>
            <w:gridCol w:w="1219"/>
            <w:gridCol w:w="951"/>
            <w:gridCol w:w="1099"/>
            <w:gridCol w:w="1152"/>
            <w:gridCol w:w="778"/>
            <w:gridCol w:w="964"/>
            <w:gridCol w:w="1316"/>
            <w:gridCol w:w="1228"/>
            <w:gridCol w:w="730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vMerge w:val="restart"/>
            <w:shd w:fill="f1f1f1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85" w:lineRule="auto"/>
              <w:ind w:left="109" w:right="12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Sr No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restart"/>
            <w:shd w:fill="f1f1f1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85" w:lineRule="auto"/>
              <w:ind w:left="103" w:right="15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Date (dd/mm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/ yyyy)</w:t>
            </w:r>
          </w:p>
        </w:tc>
        <w:tc>
          <w:tcPr>
            <w:vMerge w:val="restart"/>
            <w:shd w:fill="f1f1f1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85" w:lineRule="auto"/>
              <w:ind w:left="105" w:right="146" w:hanging="1.99999999999999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Referenc e No.</w:t>
            </w:r>
          </w:p>
        </w:tc>
        <w:tc>
          <w:tcPr>
            <w:vMerge w:val="restart"/>
            <w:shd w:fill="f1f1f1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85" w:lineRule="auto"/>
              <w:ind w:left="106" w:right="94" w:hanging="3.0000000000000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Tax Period, if applicabl e</w:t>
            </w:r>
          </w:p>
        </w:tc>
        <w:tc>
          <w:tcPr>
            <w:vMerge w:val="restart"/>
            <w:shd w:fill="f1f1f1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85" w:lineRule="auto"/>
              <w:ind w:left="104" w:right="164" w:hanging="1.99999999999999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Descriptio n</w:t>
            </w:r>
          </w:p>
        </w:tc>
        <w:tc>
          <w:tcPr>
            <w:vMerge w:val="restart"/>
            <w:shd w:fill="f1f1f1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85" w:lineRule="auto"/>
              <w:ind w:left="111" w:right="161" w:hanging="3.0000000000000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Type of Transactio 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85" w:lineRule="auto"/>
              <w:ind w:left="111" w:right="56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[Debit (DR) /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Credit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0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(CR)]</w:t>
            </w:r>
          </w:p>
        </w:tc>
        <w:tc>
          <w:tcPr>
            <w:gridSpan w:val="4"/>
            <w:shd w:fill="f1f1f1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99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SGST/CGST/IGST</w:t>
            </w:r>
          </w:p>
        </w:tc>
        <w:tc>
          <w:tcPr>
            <w:gridSpan w:val="4"/>
            <w:shd w:fill="f1f1f1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83" w:lineRule="auto"/>
              <w:ind w:left="107" w:right="20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Matche d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83" w:lineRule="auto"/>
              <w:ind w:left="105" w:right="27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Mis- matched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83" w:lineRule="auto"/>
              <w:ind w:left="111" w:right="15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Provisiona 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7" w:right="9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83" w:lineRule="auto"/>
              <w:ind w:left="107" w:right="22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Matche d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83" w:lineRule="auto"/>
              <w:ind w:left="108" w:right="49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Mis- matched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5" w:right="3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Provisional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" w:right="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7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7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7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7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7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7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7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7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7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7" w:lineRule="auto"/>
              <w:ind w:left="97" w:right="8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7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7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7" w:lineRule="auto"/>
              <w:ind w:left="30" w:right="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7" w:lineRule="auto"/>
              <w:ind w:left="51" w:right="4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Style w:val="Heading1"/>
        <w:spacing w:before="246" w:lineRule="auto"/>
        <w:ind w:firstLine="134"/>
        <w:rPr/>
      </w:pPr>
      <w:r w:rsidDel="00000000" w:rsidR="00000000" w:rsidRPr="00000000">
        <w:rPr>
          <w:rtl w:val="0"/>
        </w:rPr>
        <w:t xml:space="preserve">Note –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"/>
        </w:tabs>
        <w:spacing w:after="0" w:before="256" w:line="225" w:lineRule="auto"/>
        <w:ind w:left="584" w:right="117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Credit of inputs, capital goods, reverse charge claimed in return; Credit received through ISD; credit on account of merger, pre-registration etc. will be recorded separately in the ledger.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"/>
        </w:tabs>
        <w:spacing w:after="0" w:before="0" w:line="258" w:lineRule="auto"/>
        <w:ind w:left="584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Utilisation of credit from the same major head or from other major head (cross utilization) will be recorded accordingly.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"/>
        </w:tabs>
        <w:spacing w:after="0" w:before="0" w:line="260" w:lineRule="auto"/>
        <w:ind w:left="584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Utilisation of credit for return and other than return related liabilities will be recorded separately.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"/>
        </w:tabs>
        <w:spacing w:after="0" w:before="0" w:line="268" w:lineRule="auto"/>
        <w:ind w:left="584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1920" w:w="16840" w:orient="landscape"/>
          <w:pgMar w:bottom="280" w:top="980" w:left="1040" w:right="1240" w:header="144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Refund claimed from ITC ledger will be reduced and if rejected or withdrawn will be credited back.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25" w:lineRule="auto"/>
        <w:ind w:left="6039" w:right="5886" w:hanging="31.00000000000022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Government of India /State Department of --------------</w:t>
      </w:r>
    </w:p>
    <w:p w:rsidR="00000000" w:rsidDel="00000000" w:rsidP="00000000" w:rsidRDefault="00000000" w:rsidRPr="00000000" w14:paraId="0000007C">
      <w:pPr>
        <w:pStyle w:val="Heading1"/>
        <w:spacing w:before="251" w:lineRule="auto"/>
        <w:ind w:left="212" w:right="796" w:firstLine="0"/>
        <w:jc w:val="center"/>
        <w:rPr/>
      </w:pPr>
      <w:r w:rsidDel="00000000" w:rsidR="00000000" w:rsidRPr="00000000">
        <w:rPr>
          <w:rtl w:val="0"/>
        </w:rPr>
        <w:t xml:space="preserve">Form GST PMT –2A</w:t>
      </w:r>
    </w:p>
    <w:p w:rsidR="00000000" w:rsidDel="00000000" w:rsidP="00000000" w:rsidRDefault="00000000" w:rsidRPr="00000000" w14:paraId="0000007D">
      <w:pPr>
        <w:tabs>
          <w:tab w:val="left" w:leader="none" w:pos="8360"/>
        </w:tabs>
        <w:spacing w:before="10" w:lineRule="auto"/>
        <w:ind w:left="7076" w:right="0" w:firstLine="0"/>
        <w:jc w:val="left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(See Rule</w:t>
        <w:tab/>
        <w:t xml:space="preserve">)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ind w:left="796" w:right="584" w:firstLine="0"/>
        <w:jc w:val="center"/>
        <w:rPr/>
      </w:pPr>
      <w:r w:rsidDel="00000000" w:rsidR="00000000" w:rsidRPr="00000000">
        <w:rPr>
          <w:rtl w:val="0"/>
        </w:rPr>
        <w:t xml:space="preserve">Order for re-credit of the amount to cash or credit ledger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75"/>
        </w:tabs>
        <w:spacing w:after="0" w:before="245" w:line="240" w:lineRule="auto"/>
        <w:ind w:left="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 No.</w:t>
        <w:tab/>
        <w:t xml:space="preserve">Date –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0" w:line="240" w:lineRule="auto"/>
        <w:ind w:left="854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GSTIN –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242" w:line="240" w:lineRule="auto"/>
        <w:ind w:left="854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–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0" w:line="240" w:lineRule="auto"/>
        <w:ind w:left="854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–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0" w:line="240" w:lineRule="auto"/>
        <w:ind w:left="854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 Period to which the credit relates –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0" w:line="240" w:lineRule="auto"/>
        <w:ind w:left="854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Ledger from which debit entry made for claiming refund - cash / credit ledger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0" w:line="240" w:lineRule="auto"/>
        <w:ind w:left="854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no. and date –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0" w:line="240" w:lineRule="auto"/>
        <w:ind w:left="854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of credit -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682.0" w:type="dxa"/>
        <w:jc w:val="left"/>
        <w:tblInd w:w="7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7"/>
        <w:gridCol w:w="1541"/>
        <w:gridCol w:w="1665"/>
        <w:gridCol w:w="1648"/>
        <w:gridCol w:w="1647"/>
        <w:gridCol w:w="1546"/>
        <w:gridCol w:w="1599"/>
        <w:gridCol w:w="1489"/>
        <w:tblGridChange w:id="0">
          <w:tblGrid>
            <w:gridCol w:w="1547"/>
            <w:gridCol w:w="1541"/>
            <w:gridCol w:w="1665"/>
            <w:gridCol w:w="1648"/>
            <w:gridCol w:w="1647"/>
            <w:gridCol w:w="1546"/>
            <w:gridCol w:w="1599"/>
            <w:gridCol w:w="1489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Act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6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Amount of credit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6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Tax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6" w:lineRule="auto"/>
              <w:ind w:left="1" w:right="3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Interest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6" w:lineRule="auto"/>
              <w:ind w:left="0" w:right="2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Penalty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Fee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6" w:lineRule="auto"/>
              <w:ind w:left="0" w:right="2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6" w:lineRule="auto"/>
              <w:ind w:left="0" w:right="1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31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31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31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31" w:lineRule="auto"/>
              <w:ind w:left="30" w:right="2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31" w:lineRule="auto"/>
              <w:ind w:left="27" w:right="2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3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31" w:lineRule="auto"/>
              <w:ind w:left="20" w:right="2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31" w:lineRule="auto"/>
              <w:ind w:left="17" w:right="1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0" w:line="240" w:lineRule="auto"/>
        <w:ind w:left="854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1920" w:w="16840" w:orient="landscape"/>
          <w:pgMar w:bottom="280" w:top="1240" w:left="1040" w:right="1240" w:header="144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 for re-credit –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3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and designation of the officer</w:t>
      </w:r>
    </w:p>
    <w:sectPr>
      <w:type w:val="nextPage"/>
      <w:pgSz w:h="11920" w:w="16840" w:orient="landscape"/>
      <w:pgMar w:bottom="280" w:top="1160" w:left="1040" w:right="1240" w:header="144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rPr/>
    </w:pPr>
    <w:r w:rsidDel="00000000" w:rsidR="00000000" w:rsidRPr="00000000">
      <w:rPr/>
      <w:pict>
        <v:shape id="WordPictureWatermark1" style="position:absolute;width:532.2755905511812pt;height:532.2755905511812pt;rotation:0;z-index:-503316481;mso-position-horizontal-relative:margin;mso-position-horizontal:absolute;margin-left:78.32pt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-800099</wp:posOffset>
          </wp:positionV>
          <wp:extent cx="1087438" cy="10874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7438" cy="10874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84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54" w:hanging="359.99999999999994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382" w:hanging="360"/>
      </w:pPr>
      <w:rPr/>
    </w:lvl>
    <w:lvl w:ilvl="3">
      <w:start w:val="0"/>
      <w:numFmt w:val="bullet"/>
      <w:lvlText w:val="•"/>
      <w:lvlJc w:val="left"/>
      <w:pPr>
        <w:ind w:left="3904" w:hanging="360"/>
      </w:pPr>
      <w:rPr/>
    </w:lvl>
    <w:lvl w:ilvl="4">
      <w:start w:val="0"/>
      <w:numFmt w:val="bullet"/>
      <w:lvlText w:val="•"/>
      <w:lvlJc w:val="left"/>
      <w:pPr>
        <w:ind w:left="5426" w:hanging="360"/>
      </w:pPr>
      <w:rPr/>
    </w:lvl>
    <w:lvl w:ilvl="5">
      <w:start w:val="0"/>
      <w:numFmt w:val="bullet"/>
      <w:lvlText w:val="•"/>
      <w:lvlJc w:val="left"/>
      <w:pPr>
        <w:ind w:left="6948" w:hanging="360"/>
      </w:pPr>
      <w:rPr/>
    </w:lvl>
    <w:lvl w:ilvl="6">
      <w:start w:val="0"/>
      <w:numFmt w:val="bullet"/>
      <w:lvlText w:val="•"/>
      <w:lvlJc w:val="left"/>
      <w:pPr>
        <w:ind w:left="8470" w:hanging="360"/>
      </w:pPr>
      <w:rPr/>
    </w:lvl>
    <w:lvl w:ilvl="7">
      <w:start w:val="0"/>
      <w:numFmt w:val="bullet"/>
      <w:lvlText w:val="•"/>
      <w:lvlJc w:val="left"/>
      <w:pPr>
        <w:ind w:left="9992" w:hanging="360"/>
      </w:pPr>
      <w:rPr/>
    </w:lvl>
    <w:lvl w:ilvl="8">
      <w:start w:val="0"/>
      <w:numFmt w:val="bullet"/>
      <w:lvlText w:val="•"/>
      <w:lvlJc w:val="left"/>
      <w:pPr>
        <w:ind w:left="11514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4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