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GIFT DEED OF A PROPERTY FOR A PARTICULAR PURPOSE</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Date. ___________________________________________________________________________hereinafter called “THE DONOR” (which expression shall unless it be repugnant to the context or meaning thereof, mean and include his heirs, executors and administrators) of the ONE PART.</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AND</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__________________________________________________________________________hereinafter called “THE DONEE” (which expression shall unless it be repugnant to the context or meaning thereof, mean and include his heirs, executors, administrators and Assigns) of the OTHER PART.</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deed of gift is made this the ________ day of__________ 20 ____ between AB of_______ etc. (hereinafter called the donor), of the one part, and CD of, etc. (hereinafter called the donee), of the other part.</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 the donee intends to start a school in his village _______ for the education of girls and whereas the donor is desirous of donating the land fully mentioned and described in the schedule hereto to be used as a site for the said school.</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This Deed witnesseth that in pursuance of the said pious wish and desire and as a patron of the proposed school to be started by the donee, the donor doeth hereby and hereunder freely and voluntarily grant, convey, transfer, give, assign and assure unto and to the use of the donee and his successor all that, etc., etc., to be used solely and exclusively for the purpose of a site for construction and accommodation of the proposed girls' school TO have and TO hold the same so long as the same shall be used and occupied as a site and/or building of the school and that the donee accepts the gift of the said property hereunder made solely and exclusively for the purpose hereinbefore indicated subject to the condition hereunder provided.</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xml:space="preserve">This deed further witnesseth that it is expressly agreed and understood by and between the parties that this gift of land will stand ipso facto revoked in the event the land hereunder given is not used for the purpose of the intended school for which the same is given within a period of one year from the date of these presents or in the alternative the said school is abolished or shifted elsewhere or amalgamated with some other institution when and in all or any such event or events the land with all buildings and structures, if any erected thereon, shall revert to and revest in the donor or his heirs, executors, administrators and representatives and shall form part of his former estate as if this deed of gift was never executed nor intended. And it is further agreed by and between the parties that in case the land is acquired by the Government, </w:t>
      </w:r>
      <w:r>
        <w:drawing>
          <wp:anchor distT="114300" distB="114300" distL="114300" distR="114300" simplePos="0" relativeHeight="251659264" behindDoc="0" locked="0" layoutInCell="1" allowOverlap="1">
            <wp:simplePos x="0" y="0"/>
            <wp:positionH relativeFrom="column">
              <wp:posOffset>-31750</wp:posOffset>
            </wp:positionH>
            <wp:positionV relativeFrom="paragraph">
              <wp:posOffset>-8255</wp:posOffset>
            </wp:positionV>
            <wp:extent cx="5731510" cy="57277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r>
        <w:rPr>
          <w:rFonts w:ascii="Times New Roman" w:hAnsi="Times New Roman" w:eastAsia="Times New Roman" w:cs="Times New Roman"/>
          <w:color w:val="656565"/>
          <w:sz w:val="26"/>
          <w:szCs w:val="26"/>
          <w:rtl w:val="0"/>
        </w:rPr>
        <w:t>the donee or his successors, including any person or persons managing the school, shall invest the compensation money to be awarded in purchase of another land or building to be used solely and exclusively for the school unless otherwise directed by any court of competent jurisdiction. The estimated value of the property is Rs. _______________.</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The Schedule</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In witness whereof the donor has executed this Deed of Gift and delivered the same to the donee who has also executed the same in token of acceptance thereof the day, month and year first above-written.</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Signed, sealed and delivered by AB the donor in the presence of: ___________________</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Signed, sealed and delivered by CD the donee in token of acceptance of the Gift.__________________________________</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rPr>
          <w:rFonts w:ascii="Times New Roman" w:hAnsi="Times New Roman" w:eastAsia="Times New Roman" w:cs="Times New Roman"/>
          <w:sz w:val="26"/>
          <w:szCs w:val="26"/>
        </w:rPr>
      </w:pPr>
      <w:bookmarkStart w:id="0" w:name="_GoBack"/>
      <w:bookmarkEnd w:id="0"/>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76070" cy="157353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1"/>
                  <a:srcRect/>
                  <a:stretch>
                    <a:fillRect/>
                  </a:stretch>
                </pic:blipFill>
                <pic:spPr>
                  <a:xfrm>
                    <a:off x="0" y="0"/>
                    <a:ext cx="1576388" cy="1573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A8C6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autoRedefine/>
    <w:qFormat/>
    <w:uiPriority w:val="0"/>
    <w:pPr>
      <w:keepNext/>
      <w:keepLines/>
      <w:pageBreakBefore w:val="0"/>
      <w:spacing w:before="480" w:after="120"/>
    </w:pPr>
    <w:rPr>
      <w:b/>
      <w:sz w:val="48"/>
      <w:szCs w:val="48"/>
    </w:rPr>
  </w:style>
  <w:style w:type="paragraph" w:styleId="3">
    <w:name w:val="heading 2"/>
    <w:basedOn w:val="1"/>
    <w:next w:val="1"/>
    <w:autoRedefine/>
    <w:qFormat/>
    <w:uiPriority w:val="0"/>
    <w:pPr>
      <w:keepNext/>
      <w:keepLines/>
      <w:pageBreakBefore w:val="0"/>
      <w:spacing w:before="360" w:after="80"/>
    </w:pPr>
    <w:rPr>
      <w:b/>
      <w:sz w:val="36"/>
      <w:szCs w:val="36"/>
    </w:rPr>
  </w:style>
  <w:style w:type="paragraph" w:styleId="4">
    <w:name w:val="heading 3"/>
    <w:basedOn w:val="1"/>
    <w:next w:val="1"/>
    <w:autoRedefine/>
    <w:qFormat/>
    <w:uiPriority w:val="0"/>
    <w:pPr>
      <w:keepNext/>
      <w:keepLines/>
      <w:pageBreakBefore w:val="0"/>
      <w:spacing w:before="280" w:after="80"/>
    </w:pPr>
    <w:rPr>
      <w:b/>
      <w:sz w:val="28"/>
      <w:szCs w:val="28"/>
    </w:rPr>
  </w:style>
  <w:style w:type="paragraph" w:styleId="5">
    <w:name w:val="heading 4"/>
    <w:basedOn w:val="1"/>
    <w:next w:val="1"/>
    <w:autoRedefine/>
    <w:qFormat/>
    <w:uiPriority w:val="0"/>
    <w:pPr>
      <w:keepNext/>
      <w:keepLines/>
      <w:pageBreakBefore w:val="0"/>
      <w:spacing w:before="240" w:after="40"/>
    </w:pPr>
    <w:rPr>
      <w:b/>
      <w:sz w:val="24"/>
      <w:szCs w:val="24"/>
    </w:rPr>
  </w:style>
  <w:style w:type="paragraph" w:styleId="6">
    <w:name w:val="heading 5"/>
    <w:basedOn w:val="1"/>
    <w:next w:val="1"/>
    <w:autoRedefine/>
    <w:qFormat/>
    <w:uiPriority w:val="0"/>
    <w:pPr>
      <w:keepNext/>
      <w:keepLines/>
      <w:pageBreakBefore w:val="0"/>
      <w:spacing w:before="220" w:after="40"/>
    </w:pPr>
    <w:rPr>
      <w:b/>
      <w:sz w:val="22"/>
      <w:szCs w:val="22"/>
    </w:rPr>
  </w:style>
  <w:style w:type="paragraph" w:styleId="7">
    <w:name w:val="heading 6"/>
    <w:basedOn w:val="1"/>
    <w:next w:val="1"/>
    <w:autoRedefine/>
    <w:qFormat/>
    <w:uiPriority w:val="0"/>
    <w:pPr>
      <w:keepNext/>
      <w:keepLines/>
      <w:pageBreakBefore w:val="0"/>
      <w:spacing w:before="200" w:after="40"/>
    </w:pPr>
    <w:rPr>
      <w:b/>
      <w:sz w:val="20"/>
      <w:szCs w:val="20"/>
    </w:rPr>
  </w:style>
  <w:style w:type="character" w:default="1" w:styleId="8">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character" w:styleId="10">
    <w:name w:val="Strong"/>
    <w:basedOn w:val="8"/>
    <w:autoRedefine/>
    <w:qFormat/>
    <w:uiPriority w:val="22"/>
    <w:rPr>
      <w:b/>
      <w:bCs/>
    </w:rPr>
  </w:style>
  <w:style w:type="paragraph" w:styleId="11">
    <w:name w:val="Subtitle"/>
    <w:basedOn w:val="1"/>
    <w:next w:val="1"/>
    <w:autoRedefine/>
    <w:qFormat/>
    <w:uiPriority w:val="0"/>
    <w:pPr>
      <w:keepNext/>
      <w:keepLines/>
      <w:pageBreakBefore w:val="0"/>
      <w:spacing w:before="360" w:after="80"/>
    </w:pPr>
    <w:rPr>
      <w:rFonts w:ascii="Georgia" w:hAnsi="Georgia" w:eastAsia="Georgia" w:cs="Georgia"/>
      <w:i/>
      <w:color w:val="666666"/>
      <w:sz w:val="48"/>
      <w:szCs w:val="48"/>
    </w:rPr>
  </w:style>
  <w:style w:type="paragraph" w:styleId="12">
    <w:name w:val="Title"/>
    <w:basedOn w:val="1"/>
    <w:next w:val="1"/>
    <w:autoRedefine/>
    <w:qFormat/>
    <w:uiPriority w:val="0"/>
    <w:pPr>
      <w:keepNext/>
      <w:keepLines/>
      <w:pageBreakBefore w:val="0"/>
      <w:spacing w:before="480" w:after="120"/>
    </w:pPr>
    <w:rPr>
      <w:b/>
      <w:sz w:val="72"/>
      <w:szCs w:val="72"/>
    </w:rPr>
  </w:style>
  <w:style w:type="table" w:customStyle="1" w:styleId="13">
    <w:name w:val="Table Norm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xgSe6QE7kbB3/WIqr93FXNTFHQ==">CgMxLjA4AHIhMWVkLW5FTEkxNkFMV0VBSjk0VXhkSnFheUxxRGYzRTNC</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2021-05-03T09:08:00Z</dcterms:created>
  <dc:creator>utsav shah</dc:creator>
  <cp:lastModifiedBy>Acer</cp:lastModifiedBy>
  <dcterms:modified xsi:type="dcterms:W3CDTF">2024-05-07T11:48:26Z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02B7C70E7764499399DB1E8DB3B22787_12</vt:lpwstr>
  </property>
</Properties>
</file>