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00000000000057" w:line="276" w:lineRule="auto"/>
        <w:ind w:left="984" w:right="69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भाग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II-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खण्ड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87.200000000001" w:right="31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का राजपत्र :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असाधारण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2640" w:right="52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107.2000000000003" w:right="474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798.3999999999996" w:right="5424.00000000000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1970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2174.4" w:right="479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2003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873.6000000000001" w:right="351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REQUEST/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EXPRESS REQUEST FOR EXAMINATION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828.8" w:right="443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APPLICATION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247650</wp:posOffset>
            </wp:positionV>
            <wp:extent cx="5795963" cy="491490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22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5963" cy="491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1181100</wp:posOffset>
            </wp:positionH>
            <wp:positionV relativeFrom="paragraph">
              <wp:posOffset>5857875</wp:posOffset>
            </wp:positionV>
            <wp:extent cx="4529138" cy="59436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1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9138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828.8" w:right="443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828.8" w:right="4430.400000000001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387.2000000000003" w:right="4008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See section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11B and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(4)(ii), 24B(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796.8000000000001" w:right="379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 (S)/OTHER INTERESTED PERSON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82.4000000000001" w:right="750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(a) NAME: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777.5999999999999" w:right="6825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(b) NATIONALITY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64.8" w:right="44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OFFICE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USE ONLY)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5961.599999999999" w:right="253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952" w:right="226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Filing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947.200000000001" w:right="146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Amount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Paid: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5956.799999999999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CBR No: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65.599999999999" w:right="134.4000000000005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101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9.6" w:line="276" w:lineRule="auto"/>
        <w:ind w:left="777.5999999999999" w:right="71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(c) ADDRESS: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849.6000000000001" w:right="20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Statement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request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examination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made 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applicant(s)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44.8" w:right="35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my/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95.2" w:right="13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filed on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840" w:right="812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36.799999999999" w:right="430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62.4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invention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8553.6" w:right="24.000000000000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shall be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4.8" w:right="79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titled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859.1999999999998" w:right="459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examined 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sections 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804.8" w:right="418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849.6000000000001" w:right="19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make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express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 that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/our 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patent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2884.8" w:right="171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 Patent Cooperation Treaty (PCT)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859.1999999999998" w:right="696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country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78.3999999999996" w:right="60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dated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95.2" w:right="124.8000000000001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filed 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18.4" w:right="48.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4891.2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shall be examined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under sections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44.8" w:right="1032.0000000000005" w:hanging="839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immediately without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expiry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months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specified in rule 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(ii). 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case of request for examination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any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interested person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 the interested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examination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application no.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670.4" w:right="5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filed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applicant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868.8" w:right="54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under sections 12 and 13 of the 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84.8" w:right="35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titled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854.4" w:right="48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 evidence of my/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our interest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following documents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submitted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849.6000000000001" w:right="80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883.1999999999999" w:right="59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ADDRESS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261938</wp:posOffset>
            </wp:positionH>
            <wp:positionV relativeFrom="paragraph">
              <wp:posOffset>394716</wp:posOffset>
            </wp:positionV>
            <wp:extent cx="5795963" cy="491490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22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5963" cy="491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475.2" w:right="49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81.599999999999" w:right="38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day of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257.6" w:right="3340.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signatory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79.2" w:right="264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801.5999999999999" w:right="63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To, The Controller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075.2" w:right="65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Office, at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825.6" w:right="79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NOTE: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811.2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signed by the applicant(s) or by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agent 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Strike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column which 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applicable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31.2" w:right="28.800000000001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dated 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/>
      <w:drawing>
        <wp:inline distB="114300" distT="114300" distL="114300" distR="114300">
          <wp:extent cx="1166813" cy="11668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81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