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35.567626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36.767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12158203125" w:line="218.09829711914062" w:lineRule="auto"/>
        <w:ind w:left="3.1683349609375" w:right="530.46142578125" w:firstLine="11.5739440917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244354248047"/>
          <w:szCs w:val="21.262443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6366500854492"/>
          <w:szCs w:val="21.246366500854492"/>
          <w:u w:val="none"/>
          <w:shd w:fill="auto" w:val="clear"/>
          <w:vertAlign w:val="baseline"/>
          <w:rtl w:val="0"/>
        </w:rPr>
        <w:t xml:space="preserve">Fee: Rs.3000 plus the applicable renewal fee prescribed under entry Nos. 17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244354248047"/>
          <w:szCs w:val="21.26244354248047"/>
          <w:u w:val="none"/>
          <w:shd w:fill="auto" w:val="clear"/>
          <w:vertAlign w:val="baseline"/>
          <w:rtl w:val="0"/>
        </w:rPr>
        <w:t xml:space="preserve">20and 22 of the First Schedule.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043212890625" w:line="469.80016708374023" w:lineRule="auto"/>
        <w:ind w:left="149.15847778320312" w:right="73.1652832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04531478881836"/>
          <w:szCs w:val="21.90453147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958465576172"/>
          <w:szCs w:val="21.26958465576172"/>
          <w:u w:val="none"/>
          <w:shd w:fill="auto" w:val="clear"/>
          <w:vertAlign w:val="baseline"/>
          <w:rtl w:val="0"/>
        </w:rPr>
        <w:t xml:space="preserve">Restoration of trade mark removed from register for non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4938583374023"/>
          <w:szCs w:val="21.274938583374023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57971572875977"/>
          <w:szCs w:val="21.457971572875977"/>
          <w:u w:val="none"/>
          <w:shd w:fill="auto" w:val="clear"/>
          <w:vertAlign w:val="baseline"/>
          <w:rtl w:val="0"/>
        </w:rPr>
        <w:t xml:space="preserve">of renewal fee.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04531478881836"/>
          <w:szCs w:val="21.904531478881836"/>
          <w:u w:val="none"/>
          <w:shd w:fill="auto" w:val="clear"/>
          <w:vertAlign w:val="baseline"/>
          <w:rtl w:val="0"/>
        </w:rPr>
        <w:t xml:space="preserve">Section 25(4) rule 66, 132(b) and 138(3).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91796875" w:line="222.2305154800415" w:lineRule="auto"/>
        <w:ind w:left="13.119964599609375" w:right="0" w:firstLine="6.13113403320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1058807373047"/>
          <w:szCs w:val="21.761058807373047"/>
          <w:u w:val="none"/>
          <w:shd w:fill="auto" w:val="clear"/>
          <w:vertAlign w:val="baseline"/>
          <w:rtl w:val="0"/>
        </w:rPr>
        <w:t xml:space="preserve">I (or we) ' ............................................................................hereby apply that the 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89793395996094"/>
          <w:szCs w:val="21.889793395996094"/>
          <w:u w:val="none"/>
          <w:shd w:fill="auto" w:val="clear"/>
          <w:vertAlign w:val="baseline"/>
          <w:rtl w:val="0"/>
        </w:rPr>
        <w:t xml:space="preserve">mark numbered..................................................................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8049240112305"/>
          <w:szCs w:val="21.518049240112305"/>
          <w:u w:val="none"/>
          <w:shd w:fill="auto" w:val="clear"/>
          <w:vertAlign w:val="baseline"/>
          <w:rtl w:val="0"/>
        </w:rPr>
        <w:t xml:space="preserve">.in class ....................be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771224975586"/>
          <w:szCs w:val="20.87771224975586"/>
          <w:u w:val="none"/>
          <w:shd w:fill="auto" w:val="clear"/>
          <w:vertAlign w:val="baseline"/>
          <w:rtl w:val="0"/>
        </w:rPr>
        <w:t xml:space="preserve">restored to the register and the registration of the said Trade Mark in the class aforesaid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2108612060547"/>
          <w:szCs w:val="20.962108612060547"/>
          <w:u w:val="none"/>
          <w:shd w:fill="auto" w:val="clear"/>
          <w:vertAlign w:val="baseline"/>
          <w:rtl w:val="0"/>
        </w:rPr>
        <w:t xml:space="preserve">renewed, and that the notice of restoration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7684860229492"/>
          <w:szCs w:val="20.847684860229492"/>
          <w:u w:val="none"/>
          <w:shd w:fill="auto" w:val="clear"/>
          <w:vertAlign w:val="baseline"/>
          <w:rtl w:val="0"/>
        </w:rPr>
        <w:t xml:space="preserve">and renewal be sent to the following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4130935668945"/>
          <w:szCs w:val="21.154130935668945"/>
          <w:u w:val="none"/>
          <w:shd w:fill="auto" w:val="clear"/>
          <w:vertAlign w:val="baseline"/>
          <w:rtl w:val="0"/>
        </w:rPr>
        <w:t xml:space="preserve">India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30810546875" w:line="240" w:lineRule="auto"/>
        <w:ind w:left="16.26205444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51598739624023"/>
          <w:szCs w:val="21.851598739624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0008392333984"/>
          <w:szCs w:val="21.450008392333984"/>
          <w:u w:val="none"/>
          <w:shd w:fill="auto" w:val="clear"/>
          <w:vertAlign w:val="baseline"/>
          <w:rtl w:val="0"/>
        </w:rPr>
        <w:t xml:space="preserve">Dated this ................da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51598739624023"/>
          <w:szCs w:val="21.851598739624023"/>
          <w:u w:val="none"/>
          <w:shd w:fill="auto" w:val="clear"/>
          <w:vertAlign w:val="baseline"/>
          <w:rtl w:val="0"/>
        </w:rPr>
        <w:t xml:space="preserve">y of ...........19........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31005859375" w:line="240" w:lineRule="auto"/>
        <w:ind w:left="3.706817626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91259384155273"/>
          <w:szCs w:val="22.191259384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91259384155273"/>
          <w:szCs w:val="22.191259384155273"/>
          <w:u w:val="none"/>
          <w:shd w:fill="auto" w:val="clear"/>
          <w:vertAlign w:val="baseline"/>
          <w:rtl w:val="0"/>
        </w:rPr>
        <w:t xml:space="preserve">2................................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882080078125" w:line="240" w:lineRule="auto"/>
        <w:ind w:left="5.7011413574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679428100586"/>
          <w:szCs w:val="20.6867942810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679428100586"/>
          <w:szCs w:val="20.68679428100586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401123046875" w:line="240" w:lineRule="auto"/>
        <w:ind w:left="12.2749328613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669677734375"/>
          <w:szCs w:val="20.6766967773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669677734375"/>
          <w:szCs w:val="20.67669677734375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275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1386718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189697265625" w:line="240" w:lineRule="auto"/>
        <w:ind w:left="0.319671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0674438476562"/>
          <w:szCs w:val="21.0506744384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0674438476562"/>
          <w:szCs w:val="21.050674438476562"/>
          <w:u w:val="none"/>
          <w:shd w:fill="auto" w:val="clear"/>
          <w:vertAlign w:val="baseline"/>
          <w:rtl w:val="0"/>
        </w:rPr>
        <w:t xml:space="preserve">The Office of the Trade Marks Registry at .3.................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22314453125" w:line="482.97054290771484" w:lineRule="auto"/>
        <w:ind w:left="3.008270263671875" w:right="2264.26513671875" w:firstLine="16.947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1. Insert full name, address and nationality of the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13710403442383"/>
          <w:szCs w:val="21.113710403442383"/>
          <w:u w:val="none"/>
          <w:shd w:fill="auto" w:val="clear"/>
          <w:vertAlign w:val="baseline"/>
          <w:rtl w:val="0"/>
        </w:rPr>
        <w:t xml:space="preserve">proprietor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2. Signature of the registered proprietor or of his agent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036376953125" w:line="222.6597261428833" w:lineRule="auto"/>
        <w:ind w:left="15.20355224609375" w:right="296.3232421875" w:hanging="10.46997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2638931274414"/>
          <w:szCs w:val="21.3826389312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6798400878906"/>
          <w:szCs w:val="20.866798400878906"/>
          <w:u w:val="none"/>
          <w:shd w:fill="auto" w:val="clear"/>
          <w:vertAlign w:val="baseline"/>
          <w:rtl w:val="0"/>
        </w:rPr>
        <w:t xml:space="preserve">3.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282501220703"/>
          <w:szCs w:val="20.76282501220703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2638931274414"/>
          <w:szCs w:val="21.382638931274414"/>
          <w:u w:val="none"/>
          <w:shd w:fill="auto" w:val="clear"/>
          <w:vertAlign w:val="baseline"/>
          <w:rtl w:val="0"/>
        </w:rPr>
        <w:t xml:space="preserve">rule 4.) </w:t>
      </w:r>
    </w:p>
    <w:sectPr>
      <w:headerReference r:id="rId6" w:type="default"/>
      <w:pgSz w:h="16820" w:w="11900" w:orient="portrait"/>
      <w:pgMar w:bottom="4044.530029296875" w:top="1950.545654296875" w:left="1403.8337707519531" w:right="1252.23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570778" cy="156823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0778" cy="15682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2.4720856073335pt;height:462.472085607333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