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30.028076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2997.5573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3.10913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4.30908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4736328125" w:line="240" w:lineRule="auto"/>
        <w:ind w:left="1419.44244384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6280403137207"/>
          <w:szCs w:val="21.76280403137207"/>
          <w:u w:val="none"/>
          <w:shd w:fill="auto" w:val="clear"/>
          <w:vertAlign w:val="baseline"/>
          <w:rtl w:val="0"/>
        </w:rPr>
        <w:t xml:space="preserve">Fee: Rs.2500/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877197265625" w:line="221.67516231536865" w:lineRule="auto"/>
        <w:ind w:left="1519.6202087402344" w:right="110.670166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1505584716797"/>
          <w:szCs w:val="21.315055847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9301834106445"/>
          <w:szCs w:val="21.329301834106445"/>
          <w:u w:val="none"/>
          <w:shd w:fill="auto" w:val="clear"/>
          <w:vertAlign w:val="baseline"/>
          <w:rtl w:val="0"/>
        </w:rPr>
        <w:t xml:space="preserve">Application for the registration of a trade mark (other than a collective mark or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1505584716797"/>
          <w:szCs w:val="21.31505584716797"/>
          <w:u w:val="none"/>
          <w:shd w:fill="auto" w:val="clear"/>
          <w:vertAlign w:val="baseline"/>
          <w:rtl w:val="0"/>
        </w:rPr>
        <w:t xml:space="preserve">certificate trade mark) in the Register from a convention country.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599853515625" w:line="240" w:lineRule="auto"/>
        <w:ind w:left="0" w:right="2356.9122314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8048706054688"/>
          <w:szCs w:val="22.078048706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77146911621094"/>
          <w:szCs w:val="21.677146911621094"/>
          <w:u w:val="none"/>
          <w:shd w:fill="auto" w:val="clear"/>
          <w:vertAlign w:val="baseline"/>
          <w:rtl w:val="0"/>
        </w:rPr>
        <w:t xml:space="preserve">Section 18(1)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8048706054688"/>
          <w:szCs w:val="22.078048706054688"/>
          <w:u w:val="none"/>
          <w:shd w:fill="auto" w:val="clear"/>
          <w:vertAlign w:val="baseline"/>
          <w:rtl w:val="0"/>
        </w:rPr>
        <w:t xml:space="preserve">, 154(2). rule 25(3) and 26,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2880859375" w:line="218.12198638916016" w:lineRule="auto"/>
        <w:ind w:left="1403.38623046875" w:right="614.4305419921875" w:firstLine="5.705261230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99905395507812"/>
          <w:szCs w:val="21.69990539550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422882080078"/>
          <w:szCs w:val="21.26422882080078"/>
          <w:u w:val="none"/>
          <w:shd w:fill="auto" w:val="clear"/>
          <w:vertAlign w:val="baseline"/>
          <w:rtl w:val="0"/>
        </w:rPr>
        <w:t xml:space="preserve">(To be filled in triplicate accompanied by five additional representation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99905395507812"/>
          <w:szCs w:val="21.699905395507812"/>
          <w:u w:val="none"/>
          <w:shd w:fill="auto" w:val="clear"/>
          <w:vertAlign w:val="baseline"/>
          <w:rtl w:val="0"/>
        </w:rPr>
        <w:t xml:space="preserve">trade mark)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9384765625" w:line="225.02277374267578" w:lineRule="auto"/>
        <w:ind w:left="1408.9163208007812" w:right="381.597900390625" w:firstLine="0.7873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separately.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115104675293"/>
          <w:szCs w:val="20.79115104675293"/>
          <w:u w:val="none"/>
          <w:shd w:fill="auto" w:val="clear"/>
          <w:vertAlign w:val="baseline"/>
          <w:rtl w:val="0"/>
        </w:rPr>
        <w:t xml:space="preserve">Representation of the larger size may be folde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d but must then be mounted upon linen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  <w:rtl w:val="0"/>
        </w:rPr>
        <w:t xml:space="preserve">other suitable material affixed thereto.( 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0466308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2353515625" w:line="223.90437126159668" w:lineRule="auto"/>
        <w:ind w:left="1415.6390380859375" w:right="842.254638671875" w:hanging="11.5362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0256805419922"/>
          <w:szCs w:val="20.970256805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trade mark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454734802246"/>
          <w:szCs w:val="21.76454734802246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0327377319336"/>
          <w:szCs w:val="22.220327377319336"/>
          <w:u w:val="none"/>
          <w:shd w:fill="auto" w:val="clear"/>
          <w:vertAlign w:val="baseline"/>
          <w:rtl w:val="0"/>
        </w:rPr>
        <w:t xml:space="preserve">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96730422973633"/>
          <w:szCs w:val="21.896730422973633"/>
          <w:u w:val="none"/>
          <w:shd w:fill="auto" w:val="clear"/>
          <w:vertAlign w:val="baseline"/>
          <w:rtl w:val="0"/>
        </w:rPr>
        <w:t xml:space="preserve">..................in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0256805419922"/>
          <w:szCs w:val="20.970256805419922"/>
          <w:u w:val="none"/>
          <w:shd w:fill="auto" w:val="clear"/>
          <w:vertAlign w:val="baseline"/>
          <w:rtl w:val="0"/>
        </w:rPr>
        <w:t xml:space="preserve">name(s) of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561767578125" w:line="223.09832096099854" w:lineRule="auto"/>
        <w:ind w:left="1404.1079711914062" w:right="234.0966796875" w:firstLine="1.145935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019073486328"/>
          <w:szCs w:val="20.75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690673828125"/>
          <w:szCs w:val="21.26690673828125"/>
          <w:u w:val="none"/>
          <w:shd w:fill="auto" w:val="clear"/>
          <w:vertAlign w:val="baseline"/>
          <w:rtl w:val="0"/>
        </w:rPr>
        <w:t xml:space="preserve">................... whose 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53165435791"/>
          <w:szCs w:val="21.4553165435791"/>
          <w:u w:val="none"/>
          <w:shd w:fill="auto" w:val="clear"/>
          <w:vertAlign w:val="baseline"/>
          <w:rtl w:val="0"/>
        </w:rPr>
        <w:t xml:space="preserve">....................... who claim (s) to be the proprietor(s)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thereof [and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486068725586"/>
          <w:szCs w:val="20.95486068725586"/>
          <w:u w:val="none"/>
          <w:shd w:fill="auto" w:val="clear"/>
          <w:vertAlign w:val="baseline"/>
          <w:rtl w:val="0"/>
        </w:rPr>
        <w:t xml:space="preserve">or (and by whom and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1011505126953"/>
          <w:szCs w:val="21.111011505126953"/>
          <w:u w:val="none"/>
          <w:shd w:fill="auto" w:val="clear"/>
          <w:vertAlign w:val="baseline"/>
          <w:rtl w:val="0"/>
        </w:rPr>
        <w:t xml:space="preserve">(their) 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973876953125"/>
          <w:szCs w:val="20.991973876953125"/>
          <w:u w:val="none"/>
          <w:shd w:fill="auto" w:val="clear"/>
          <w:vertAlign w:val="baseline"/>
          <w:rtl w:val="0"/>
        </w:rPr>
        <w:t xml:space="preserve">the said mark has been continuously used since ..........]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019073486328"/>
          <w:szCs w:val="20.750019073486328"/>
          <w:u w:val="none"/>
          <w:shd w:fill="auto" w:val="clear"/>
          <w:vertAlign w:val="baseline"/>
          <w:rtl w:val="0"/>
        </w:rPr>
        <w:t xml:space="preserve">respect of the said goods or services.7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639892578125" w:line="240" w:lineRule="auto"/>
        <w:ind w:left="0" w:right="525.0915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The application in a convention country to register the trade mark has been made in 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011962890625" w:line="225.8915376663208" w:lineRule="auto"/>
        <w:ind w:left="1404.1142272949219" w:right="3.624267578125" w:hanging="0.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  <w:rtl w:val="0"/>
        </w:rPr>
        <w:t xml:space="preserve">A certified copy certified by an official of the convention count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8616790771484"/>
          <w:szCs w:val="20.898616790771484"/>
          <w:u w:val="none"/>
          <w:shd w:fill="auto" w:val="clear"/>
          <w:vertAlign w:val="baseline"/>
          <w:rtl w:val="0"/>
        </w:rPr>
        <w:t xml:space="preserve">ry in which the application 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filed is enclosed (along with its translation in English).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82763671875" w:line="225.5573844909668" w:lineRule="auto"/>
        <w:ind w:left="1404.06982421875" w:right="219.08203125" w:firstLine="17.49710083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I/We request that the trade mark may be registered with priority date based on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mentioned application in a convention country under the provisions of Sectio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1116180419922"/>
          <w:szCs w:val="21.101116180419922"/>
          <w:u w:val="none"/>
          <w:shd w:fill="auto" w:val="clear"/>
          <w:vertAlign w:val="baseline"/>
          <w:rtl w:val="0"/>
        </w:rPr>
        <w:t xml:space="preserve">n 154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  <w:rtl w:val="0"/>
        </w:rPr>
        <w:t xml:space="preserve">Act.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46142578125" w:line="240" w:lineRule="auto"/>
        <w:ind w:left="1410.5659484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3265380859375" w:line="219.21996116638184" w:lineRule="auto"/>
        <w:ind w:left="1422.7958679199219" w:right="642.2412109375" w:hanging="18.68789672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8391036987305"/>
          <w:szCs w:val="21.618391036987305"/>
          <w:u w:val="none"/>
          <w:shd w:fill="auto" w:val="clear"/>
          <w:vertAlign w:val="baseline"/>
          <w:rtl w:val="0"/>
        </w:rPr>
        <w:t xml:space="preserve">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6396484375" w:line="240" w:lineRule="auto"/>
        <w:ind w:left="1479.274444580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7784423828125" w:line="240" w:lineRule="auto"/>
        <w:ind w:left="0" w:right="1412.52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8377342224121"/>
          <w:szCs w:val="19.2837734222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194007873535"/>
          <w:szCs w:val="20.43194007873535"/>
          <w:u w:val="none"/>
          <w:shd w:fill="auto" w:val="clear"/>
          <w:vertAlign w:val="baseline"/>
          <w:rtl w:val="0"/>
        </w:rPr>
        <w:t xml:space="preserve">..SIGNA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8377342224121"/>
          <w:szCs w:val="19.28377342224121"/>
          <w:u w:val="none"/>
          <w:shd w:fill="auto" w:val="clear"/>
          <w:vertAlign w:val="baseline"/>
          <w:rtl w:val="0"/>
        </w:rPr>
        <w:t xml:space="preserve">TURE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07147216796875" w:line="240" w:lineRule="auto"/>
        <w:ind w:left="0" w:right="359.958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769432067871"/>
          <w:szCs w:val="19.9276943206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769432067871"/>
          <w:szCs w:val="19.92769432067871"/>
          <w:u w:val="none"/>
          <w:shd w:fill="auto" w:val="clear"/>
          <w:vertAlign w:val="baseline"/>
          <w:rtl w:val="0"/>
        </w:rPr>
        <w:t xml:space="preserve">NAME OF SIGNATORY IN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029296875" w:line="240" w:lineRule="auto"/>
        <w:ind w:left="0" w:right="1946.246948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0791358947754"/>
          <w:szCs w:val="19.5079135894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0791358947754"/>
          <w:szCs w:val="19.50791358947754"/>
          <w:u w:val="none"/>
          <w:shd w:fill="auto" w:val="clear"/>
          <w:vertAlign w:val="baseline"/>
          <w:rtl w:val="0"/>
        </w:rPr>
        <w:t xml:space="preserve">LETTERS.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3.83377075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8095703125" w:line="240" w:lineRule="auto"/>
        <w:ind w:left="1404.0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41845703125" w:line="240" w:lineRule="auto"/>
        <w:ind w:left="1404.058532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4458923339844"/>
          <w:szCs w:val="20.734458923339844"/>
          <w:u w:val="none"/>
          <w:shd w:fill="auto" w:val="clear"/>
          <w:vertAlign w:val="baseline"/>
          <w:rtl w:val="0"/>
        </w:rPr>
        <w:t xml:space="preserve">The office of the Trade Marks Registry 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74072265625" w:line="222.77901649475098" w:lineRule="auto"/>
        <w:ind w:left="2116.7681884765625" w:right="168.55712890625" w:hanging="339.5332336425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1227798461914"/>
          <w:szCs w:val="20.811227798461914"/>
          <w:u w:val="none"/>
          <w:shd w:fill="auto" w:val="clear"/>
          <w:vertAlign w:val="baseline"/>
          <w:rtl w:val="0"/>
        </w:rPr>
        <w:t xml:space="preserve">The Registrar's direction may be obtained if the class of the goods or services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470458984375" w:line="226.2733554840088" w:lineRule="auto"/>
        <w:ind w:left="2108.614044189453" w:right="0" w:hanging="350.29632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8889236450195"/>
          <w:szCs w:val="20.718889236450195"/>
          <w:u w:val="none"/>
          <w:shd w:fill="auto" w:val="clear"/>
          <w:vertAlign w:val="baseline"/>
          <w:rtl w:val="0"/>
        </w:rPr>
        <w:t xml:space="preserve">Specify the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754066467285"/>
          <w:szCs w:val="20.79754066467285"/>
          <w:u w:val="none"/>
          <w:shd w:fill="auto" w:val="clear"/>
          <w:vertAlign w:val="baseline"/>
          <w:rtl w:val="0"/>
        </w:rPr>
        <w:t xml:space="preserve">services for the class in respect of which application is made.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6423950195312"/>
          <w:szCs w:val="20.756423950195312"/>
          <w:u w:val="none"/>
          <w:shd w:fill="auto" w:val="clear"/>
          <w:vertAlign w:val="baseline"/>
          <w:rtl w:val="0"/>
        </w:rPr>
        <w:t xml:space="preserve">separate sheet detailing the goods or services may be used. The specification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goods or services should not ordinarily exceed five hundred characters. An excess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8367462158203"/>
          <w:szCs w:val="20.588367462158203"/>
          <w:u w:val="none"/>
          <w:shd w:fill="auto" w:val="clear"/>
          <w:vertAlign w:val="baseline"/>
          <w:rtl w:val="0"/>
        </w:rPr>
        <w:t xml:space="preserve">space fee of Rs.10 per cha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racter is payable beyond this limit. See rule 25(16)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applicant shall state the exact number of excess characters where the specification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4458923339844"/>
          <w:szCs w:val="20.734458923339844"/>
          <w:u w:val="none"/>
          <w:shd w:fill="auto" w:val="clear"/>
          <w:vertAlign w:val="baseline"/>
          <w:rtl w:val="0"/>
        </w:rPr>
        <w:t xml:space="preserve">goods or services exceeds of five hundred characters at the space 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  <w:rtl w:val="0"/>
        </w:rPr>
        <w:t xml:space="preserve">immediately before the signature.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6005859375" w:line="224.97299194335938" w:lineRule="auto"/>
        <w:ind w:left="2109.8068237304688" w:right="15.7470703125" w:hanging="348.45306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9326286315918"/>
          <w:szCs w:val="21.89326286315918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sert legibly the full name, description (occupation, calling and nationality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824546813965"/>
          <w:szCs w:val="21.00824546813965"/>
          <w:u w:val="none"/>
          <w:shd w:fill="auto" w:val="clear"/>
          <w:vertAlign w:val="baseline"/>
          <w:rtl w:val="0"/>
        </w:rPr>
        <w:t xml:space="preserve">applicant). In the case of a body corporate or firm the country of incorporation 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names and descriptions of the partners composing the firm and the nature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registra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tion, if any, as the case may be, should be stated. ( See rule 16).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302734375" w:line="226.26434326171875" w:lineRule="auto"/>
        <w:ind w:left="1754.1139221191406" w:right="0.04150390625" w:hanging="4.6708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14764404297"/>
          <w:szCs w:val="21.009147644042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The applicant shall state the address of his principal place of business in India. if any.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(See rules 3 and 17) If the applicant carries on business in the goods or services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which 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istration is sought at only one place in India such fact should be stated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the address of the place given. If the applicant carries on business in the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97637939453"/>
          <w:szCs w:val="20.79297637939453"/>
          <w:u w:val="none"/>
          <w:shd w:fill="auto" w:val="clear"/>
          <w:vertAlign w:val="baseline"/>
          <w:rtl w:val="0"/>
        </w:rPr>
        <w:t xml:space="preserve">services concerned at more places than one in India the applicant should state 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  <w:rtl w:val="0"/>
        </w:rPr>
        <w:t xml:space="preserve">fact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0137786865234"/>
          <w:szCs w:val="20.770137786865234"/>
          <w:u w:val="none"/>
          <w:shd w:fill="auto" w:val="clear"/>
          <w:vertAlign w:val="baseline"/>
          <w:rtl w:val="0"/>
        </w:rPr>
        <w:t xml:space="preserve">give the address of that place of business which he considers to be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principal place of business. If, however, the applicant does not carry on business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818992614746"/>
          <w:szCs w:val="20.74818992614746"/>
          <w:u w:val="none"/>
          <w:shd w:fill="auto" w:val="clear"/>
          <w:vertAlign w:val="baseline"/>
          <w:rtl w:val="0"/>
        </w:rPr>
        <w:t xml:space="preserve">the goods or services concerned but carries on business in other goods or services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7296905517578"/>
          <w:szCs w:val="20.647296905517578"/>
          <w:u w:val="none"/>
          <w:shd w:fill="auto" w:val="clear"/>
          <w:vertAlign w:val="baseline"/>
          <w:rtl w:val="0"/>
        </w:rPr>
        <w:t xml:space="preserve">any one plac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  <w:rtl w:val="0"/>
        </w:rPr>
        <w:t xml:space="preserve">e in India this fact should be stated and the address of that place given;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1191329956055"/>
          <w:szCs w:val="20.801191329956055"/>
          <w:u w:val="none"/>
          <w:shd w:fill="auto" w:val="clear"/>
          <w:vertAlign w:val="baseline"/>
          <w:rtl w:val="0"/>
        </w:rPr>
        <w:t xml:space="preserve">and where the applicant carries on such business at more places than one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  <w:rtl w:val="0"/>
        </w:rPr>
        <w:t xml:space="preserve">such fact should be stated and the address of the place which he considers to be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3543395996094"/>
          <w:szCs w:val="20.733543395996094"/>
          <w:u w:val="none"/>
          <w:shd w:fill="auto" w:val="clear"/>
          <w:vertAlign w:val="baseline"/>
          <w:rtl w:val="0"/>
        </w:rPr>
        <w:t xml:space="preserve">principal plac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062759399414"/>
          <w:szCs w:val="20.792062759399414"/>
          <w:u w:val="none"/>
          <w:shd w:fill="auto" w:val="clear"/>
          <w:vertAlign w:val="baseline"/>
          <w:rtl w:val="0"/>
        </w:rPr>
        <w:t xml:space="preserve">e of business given. Where the applicant is not carrying on any 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in India the fact should be stated and the place of his residence in India, if any,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should be stated and the address of that place given. In addition to the principal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9143524169922"/>
          <w:szCs w:val="20.579143524169922"/>
          <w:u w:val="none"/>
          <w:shd w:fill="auto" w:val="clear"/>
          <w:vertAlign w:val="baseline"/>
          <w:rtl w:val="0"/>
        </w:rPr>
        <w:t xml:space="preserve">place of busines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s or of residence in India, as the case may be, an applicant may if 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so desires given an address in India to which communications relating 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application may be sent). (see rule 19). Where the applicant has neither a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3994026184082"/>
          <w:szCs w:val="20.63994026184082"/>
          <w:u w:val="none"/>
          <w:shd w:fill="auto" w:val="clear"/>
          <w:vertAlign w:val="baseline"/>
          <w:rtl w:val="0"/>
        </w:rPr>
        <w:t xml:space="preserve">business nor of residenc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e in India the fact should be stated and an address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service in India given along with his address in his home country abroad.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14764404297"/>
          <w:szCs w:val="21.00914764404297"/>
          <w:u w:val="none"/>
          <w:shd w:fill="auto" w:val="clear"/>
          <w:vertAlign w:val="baseline"/>
          <w:rtl w:val="0"/>
        </w:rPr>
        <w:t xml:space="preserve">Strike out if the mark is already in use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6357421875" w:line="224.58033084869385" w:lineRule="auto"/>
        <w:ind w:left="2109.715576171875" w:right="52.728271484375" w:hanging="348.128204345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9307174682617"/>
          <w:szCs w:val="20.979307174682617"/>
          <w:u w:val="none"/>
          <w:shd w:fill="auto" w:val="clear"/>
          <w:vertAlign w:val="baseline"/>
          <w:rtl w:val="0"/>
        </w:rPr>
        <w:t xml:space="preserve">Strike out the words if not applicable. If user by predecessor(s) in title is claim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ed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name(s) of such person(s) together with the date of commencement of use 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applicant himself should be stated at 8.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6142578125" w:line="225.26827812194824" w:lineRule="auto"/>
        <w:ind w:left="2108.7954711914062" w:right="465.4693603515625" w:hanging="352.81326293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If there has been no use of the trade mark in respect of all the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  <w:rtl w:val="0"/>
        </w:rPr>
        <w:t xml:space="preserve">specified at 2, the items of goods or service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s in respect of which the mark 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  <w:rtl w:val="0"/>
        </w:rPr>
        <w:t xml:space="preserve">actually been used should be stated.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4837646484375" w:line="240" w:lineRule="auto"/>
        <w:ind w:left="1764.3899536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  <w:rtl w:val="0"/>
        </w:rPr>
        <w:t xml:space="preserve">For additional matter if required, otherwise to be left blank 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58.3177185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8484649658203"/>
          <w:szCs w:val="20.95848464965820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8484649658203"/>
          <w:szCs w:val="20.958484649658203"/>
          <w:u w:val="none"/>
          <w:shd w:fill="auto" w:val="clear"/>
          <w:vertAlign w:val="baseline"/>
          <w:rtl w:val="0"/>
        </w:rPr>
        <w:t xml:space="preserve">If colour combination is claimed, clearly indicate it and state the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55810546875" w:line="226.1036252975464" w:lineRule="auto"/>
        <w:ind w:left="2110.709686279297" w:right="26.407470703125" w:firstLine="0.8885192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463104248047"/>
          <w:szCs w:val="21.0046310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Colour. If the application is in respect of a thr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  <w:rtl w:val="0"/>
        </w:rPr>
        <w:t xml:space="preserve">ee dimensional mark, statement to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463104248047"/>
          <w:szCs w:val="21.00463104248047"/>
          <w:u w:val="none"/>
          <w:shd w:fill="auto" w:val="clear"/>
          <w:vertAlign w:val="baseline"/>
          <w:rtl w:val="0"/>
        </w:rPr>
        <w:t xml:space="preserve">effect (see rule 25 and 29).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2518310546875" w:line="224.67490196228027" w:lineRule="auto"/>
        <w:ind w:left="2112.6376342773438" w:right="490.635986328125" w:hanging="335.33279418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76737594604492"/>
          <w:szCs w:val="23.376737594604492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  <w:rtl w:val="0"/>
        </w:rPr>
        <w:t xml:space="preserve">Signature of the applicant or of his agent (legal practitioner or registered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marks agent or 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5701026916504"/>
          <w:szCs w:val="20.4570102691650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  <w:rtl w:val="0"/>
        </w:rPr>
        <w:t xml:space="preserve">Section 145).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59405517578125" w:line="223.48079681396484" w:lineRule="auto"/>
        <w:ind w:left="2117.044219970703" w:right="453.875732421875" w:hanging="339.7393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76737594604492"/>
          <w:szCs w:val="23.376737594604492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1726837158203"/>
          <w:szCs w:val="21.031726837158203"/>
          <w:u w:val="none"/>
          <w:shd w:fill="auto" w:val="clear"/>
          <w:vertAlign w:val="baseline"/>
          <w:rtl w:val="0"/>
        </w:rPr>
        <w:t xml:space="preserve">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083877563477"/>
          <w:szCs w:val="20.823083877563477"/>
          <w:u w:val="none"/>
          <w:shd w:fill="auto" w:val="clear"/>
          <w:vertAlign w:val="baseline"/>
          <w:rtl w:val="0"/>
        </w:rPr>
        <w:t xml:space="preserve">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(See rule 4) </w:t>
      </w:r>
    </w:p>
    <w:sectPr>
      <w:headerReference r:id="rId6" w:type="default"/>
      <w:pgSz w:h="16820" w:w="11900" w:orient="portrait"/>
      <w:pgMar w:bottom="0" w:top="1404.617919921875" w:left="0" w:right="1335.0708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1976438" cy="19764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6438" cy="1976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28.5220505121187pt;height:528.522050512118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