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080337524414"/>
          <w:szCs w:val="20.76008033752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6427574157715"/>
          <w:szCs w:val="19.56427574157715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080337524414"/>
          <w:szCs w:val="20.760080337524414"/>
          <w:u w:val="none"/>
          <w:shd w:fill="auto" w:val="clear"/>
          <w:vertAlign w:val="baseline"/>
          <w:rtl w:val="0"/>
        </w:rPr>
        <w:t xml:space="preserve">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96044921875" w:line="240" w:lineRule="auto"/>
        <w:ind w:left="0" w:right="2302.7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04541015625" w:line="240" w:lineRule="auto"/>
        <w:ind w:left="0" w:right="17.80639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29.41162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724609375" w:line="240" w:lineRule="auto"/>
        <w:ind w:left="15.70503234863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40271377563477"/>
          <w:szCs w:val="21.44027137756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358253479004"/>
          <w:szCs w:val="21.19358253479004"/>
          <w:u w:val="none"/>
          <w:shd w:fill="auto" w:val="clear"/>
          <w:vertAlign w:val="baseline"/>
          <w:rtl w:val="0"/>
        </w:rPr>
        <w:t xml:space="preserve">Fee: See entries No.27 and 28 of the First Schedu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40271377563477"/>
          <w:szCs w:val="21.440271377563477"/>
          <w:u w:val="none"/>
          <w:shd w:fill="auto" w:val="clear"/>
          <w:vertAlign w:val="baseline"/>
          <w:rtl w:val="0"/>
        </w:rPr>
        <w:t xml:space="preserve">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61083984375" w:line="221.0189437866211" w:lineRule="auto"/>
        <w:ind w:left="3.3010101318359375" w:right="0" w:hanging="1.831359863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63129806518555"/>
          <w:szCs w:val="21.6631298065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4753799438477"/>
          <w:szCs w:val="21.284753799438477"/>
          <w:u w:val="none"/>
          <w:shd w:fill="auto" w:val="clear"/>
          <w:vertAlign w:val="baseline"/>
          <w:rtl w:val="0"/>
        </w:rPr>
        <w:t xml:space="preserve">Joint request by registered proprietor and transferee to register the transferee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1003036499023"/>
          <w:szCs w:val="21.241003036499023"/>
          <w:u w:val="none"/>
          <w:shd w:fill="auto" w:val="clear"/>
          <w:vertAlign w:val="baseline"/>
          <w:rtl w:val="0"/>
        </w:rPr>
        <w:t xml:space="preserve">subsequent proprietor of trade marks upon the same devolution of title. Section 45,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63129806518555"/>
          <w:szCs w:val="21.663129806518555"/>
          <w:u w:val="none"/>
          <w:shd w:fill="auto" w:val="clear"/>
          <w:vertAlign w:val="baseline"/>
          <w:rtl w:val="0"/>
        </w:rPr>
        <w:t xml:space="preserve">rule 68.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140625" w:line="219.41315174102783" w:lineRule="auto"/>
        <w:ind w:left="0" w:right="234.37255859375" w:firstLine="2.13890075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6597137451172"/>
          <w:szCs w:val="21.406597137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40900802612305"/>
          <w:szCs w:val="21.940900802612305"/>
          <w:u w:val="none"/>
          <w:shd w:fill="auto" w:val="clear"/>
          <w:vertAlign w:val="baseline"/>
          <w:rtl w:val="0"/>
        </w:rPr>
        <w:t xml:space="preserve">We '................................................................and2................................... hereby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385238647461"/>
          <w:szCs w:val="21.23385238647461"/>
          <w:u w:val="none"/>
          <w:shd w:fill="auto" w:val="clear"/>
          <w:vertAlign w:val="baseline"/>
          <w:rtl w:val="0"/>
        </w:rPr>
        <w:t xml:space="preserve">request, under rule 68, that the name of 3.................................carrying on business as4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6563186645508"/>
          <w:szCs w:val="22.006563186645508"/>
          <w:u w:val="none"/>
          <w:shd w:fill="auto" w:val="clear"/>
          <w:vertAlign w:val="baseline"/>
          <w:rtl w:val="0"/>
        </w:rPr>
        <w:t xml:space="preserve">.............at5...............m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ay be entered in the Register of Trade Marks as proprietor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9473037719727"/>
          <w:szCs w:val="21.559473037719727"/>
          <w:u w:val="none"/>
          <w:shd w:fill="auto" w:val="clear"/>
          <w:vertAlign w:val="baseline"/>
          <w:rtl w:val="0"/>
        </w:rPr>
        <w:t xml:space="preserve">trade mark(s) No.6.....................in Class....................as from the 7......................by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virtue of 8 ............ of which the original and an attested copy are enclosed 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6597137451172"/>
          <w:szCs w:val="21.406597137451172"/>
          <w:u w:val="none"/>
          <w:shd w:fill="auto" w:val="clear"/>
          <w:vertAlign w:val="baseline"/>
          <w:rtl w:val="0"/>
        </w:rPr>
        <w:t xml:space="preserve">with.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761474609375" w:line="225.5987548828125" w:lineRule="auto"/>
        <w:ind w:left="6.2767791748046875" w:right="132.97607421875" w:hanging="4.9421691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The assignment of the trade mark was 9 (not) made otherwise than in connection with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223907470703"/>
          <w:szCs w:val="20.91223907470703"/>
          <w:u w:val="none"/>
          <w:shd w:fill="auto" w:val="clear"/>
          <w:vertAlign w:val="baseline"/>
          <w:rtl w:val="0"/>
        </w:rPr>
        <w:t xml:space="preserve">goodwill of the business in which the mark9 (had been) (was) used 9 (and there is 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herewith copy of the Registrar's direction to advertise the assignment, a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077072143555"/>
          <w:szCs w:val="20.884077072143555"/>
          <w:u w:val="none"/>
          <w:shd w:fill="auto" w:val="clear"/>
          <w:vertAlign w:val="baseline"/>
          <w:rtl w:val="0"/>
        </w:rPr>
        <w:t xml:space="preserve">opy of each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advertisements, complying therewith, and a statement of the dates of issue of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publications containing them) 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32373046875" w:line="225.4053783416748" w:lineRule="auto"/>
        <w:ind w:left="13.3013916015625" w:right="281.944580078125" w:hanging="11.5148162841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We declare that the facts and matters stated herein are true to the best of our knowledge,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information and belief.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03588867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0722198486328"/>
          <w:szCs w:val="20.720722198486328"/>
          <w:u w:val="none"/>
          <w:shd w:fill="auto" w:val="clear"/>
          <w:vertAlign w:val="baseline"/>
          <w:rtl w:val="0"/>
        </w:rPr>
        <w:t xml:space="preserve">All comm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  <w:rtl w:val="0"/>
        </w:rPr>
        <w:t xml:space="preserve">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.3553466796875" w:line="240" w:lineRule="auto"/>
        <w:ind w:left="17.626266479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  <w:rtl w:val="0"/>
        </w:rPr>
        <w:t xml:space="preserve">Dated this .............day of.............20.........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7432861328125" w:line="240" w:lineRule="auto"/>
        <w:ind w:left="18.683090209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573455810547"/>
          <w:szCs w:val="19.885734558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573455810547"/>
          <w:szCs w:val="19.88573455810547"/>
          <w:u w:val="none"/>
          <w:shd w:fill="auto" w:val="clear"/>
          <w:vertAlign w:val="baseline"/>
          <w:rtl w:val="0"/>
        </w:rPr>
        <w:t xml:space="preserve">10SIGNATURE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525634765625" w:line="240" w:lineRule="auto"/>
        <w:ind w:left="18.8680267333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75271224975586"/>
          <w:szCs w:val="19.97527122497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75271224975586"/>
          <w:szCs w:val="19.975271224975586"/>
          <w:u w:val="none"/>
          <w:shd w:fill="auto" w:val="clear"/>
          <w:vertAlign w:val="baseline"/>
          <w:rtl w:val="0"/>
        </w:rPr>
        <w:t xml:space="preserve">11SIGNATURE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898681640625" w:line="240" w:lineRule="auto"/>
        <w:ind w:left="13.6109924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1335525512695"/>
          <w:szCs w:val="19.85133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6688232421875"/>
          <w:szCs w:val="19.886688232421875"/>
          <w:u w:val="none"/>
          <w:shd w:fill="auto" w:val="clear"/>
          <w:vertAlign w:val="baseline"/>
          <w:rtl w:val="0"/>
        </w:rPr>
        <w:t xml:space="preserve">NAME OF SIGNATORIES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1335525512695"/>
          <w:szCs w:val="19.851335525512695"/>
          <w:u w:val="none"/>
          <w:shd w:fill="auto" w:val="clear"/>
          <w:vertAlign w:val="baseline"/>
          <w:rtl w:val="0"/>
        </w:rPr>
        <w:t xml:space="preserve">IN LETTERS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507080078125" w:line="240" w:lineRule="auto"/>
        <w:ind w:left="1.035614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1.23176574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0333251953125" w:line="240" w:lineRule="auto"/>
        <w:ind w:left="1.260910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2697830200195"/>
          <w:szCs w:val="21.122697830200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7711715698242"/>
          <w:szCs w:val="20.687711715698242"/>
          <w:u w:val="none"/>
          <w:shd w:fill="auto" w:val="clear"/>
          <w:vertAlign w:val="baseline"/>
          <w:rtl w:val="0"/>
        </w:rPr>
        <w:t xml:space="preserve">The Office of the 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2697830200195"/>
          <w:szCs w:val="21.122697830200195"/>
          <w:u w:val="none"/>
          <w:shd w:fill="auto" w:val="clear"/>
          <w:vertAlign w:val="baseline"/>
          <w:rtl w:val="0"/>
        </w:rPr>
        <w:t xml:space="preserve">de Marks Registry at 12............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9149169921875" w:line="222.0754051208496" w:lineRule="auto"/>
        <w:ind w:left="1.45050048828125" w:right="1025.013427734375" w:firstLine="19.45243835449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5946578979492"/>
          <w:szCs w:val="21.3159465789794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1. Full name, address, and nationality of registered proprietor, or other assignor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5946578979492"/>
          <w:szCs w:val="21.315946578979492"/>
          <w:u w:val="none"/>
          <w:shd w:fill="auto" w:val="clear"/>
          <w:vertAlign w:val="baseline"/>
          <w:rtl w:val="0"/>
        </w:rPr>
        <w:t xml:space="preserve">transmitter.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6219482421875" w:line="240" w:lineRule="auto"/>
        <w:ind w:left="4.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2. Full name, address and nationality of transferee.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4656982421875" w:line="240" w:lineRule="auto"/>
        <w:ind w:left="5.7570648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3. Name of transferee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611328125" w:line="240" w:lineRule="auto"/>
        <w:ind w:left="3.77784729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4. Description of transferee(calling or profession)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71077728271484" w:lineRule="auto"/>
        <w:ind w:left="11.0980224609375" w:right="180.3076171875" w:hanging="5.6996154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  <w:rtl w:val="0"/>
        </w:rPr>
        <w:t xml:space="preserve">5. Address of the principal place of business in India, if any, of the transferee. If there is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  <w:rtl w:val="0"/>
        </w:rPr>
        <w:t xml:space="preserve">place of business in India state the address of the place of residence in India.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12451171875" w:line="227.8703784942627" w:lineRule="auto"/>
        <w:ind w:left="6.1933135986328125" w:right="644.205322265625" w:firstLine="12.39486694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1342391967773"/>
          <w:szCs w:val="20.901342391967773"/>
          <w:u w:val="none"/>
          <w:shd w:fill="auto" w:val="clear"/>
          <w:vertAlign w:val="baseline"/>
          <w:rtl w:val="0"/>
        </w:rPr>
        <w:t xml:space="preserve">If there is not even a place of residence in India state the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  <w:rtl w:val="0"/>
        </w:rPr>
        <w:t xml:space="preserve">the home country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  <w:rtl w:val="0"/>
        </w:rPr>
        <w:t xml:space="preserve">abroad and an address for service in India.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07177734375" w:line="487.62828826904297" w:lineRule="auto"/>
        <w:ind w:left="6.4943695068359375" w:right="1219.9169921875" w:firstLine="0.140151977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6. Additional numbers may be given in a signed schedule on the back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  <w:rtl w:val="0"/>
        </w:rPr>
        <w:t xml:space="preserve">7. Date of acquisition of proprietorship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95654296875" w:line="230.2005100250244" w:lineRule="auto"/>
        <w:ind w:left="6.6590118408203125" w:right="334.6435546875" w:firstLine="0.09620666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1639862060547"/>
          <w:szCs w:val="20.31639862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2108612060547"/>
          <w:szCs w:val="20.962108612060547"/>
          <w:u w:val="none"/>
          <w:shd w:fill="auto" w:val="clear"/>
          <w:vertAlign w:val="baseline"/>
          <w:rtl w:val="0"/>
        </w:rPr>
        <w:t xml:space="preserve">8. Full particulars of the instrument of assignment or transmission, if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4496459960938"/>
          <w:szCs w:val="21.124496459960938"/>
          <w:u w:val="none"/>
          <w:shd w:fill="auto" w:val="clear"/>
          <w:vertAlign w:val="baseline"/>
          <w:rtl w:val="0"/>
        </w:rPr>
        <w:t xml:space="preserve">ny, or statement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1639862060547"/>
          <w:szCs w:val="20.31639862060547"/>
          <w:u w:val="none"/>
          <w:shd w:fill="auto" w:val="clear"/>
          <w:vertAlign w:val="baseline"/>
          <w:rtl w:val="0"/>
        </w:rPr>
        <w:t xml:space="preserve">case.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40625" w:line="240" w:lineRule="auto"/>
        <w:ind w:left="355.533981323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  <w:rtl w:val="0"/>
        </w:rPr>
        <w:t xml:space="preserve">Strike out any words not applicable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41490173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2893180847168"/>
          <w:szCs w:val="23.32893180847168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  <w:rtl w:val="0"/>
        </w:rPr>
        <w:t xml:space="preserve">Signature of assignor or transmitter or of his agent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98095703125" w:line="240" w:lineRule="auto"/>
        <w:ind w:left="20.883407592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  <w:rtl w:val="0"/>
        </w:rPr>
        <w:t xml:space="preserve">11. Signature of transferee or of his agent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28173828125" w:line="221.88198566436768" w:lineRule="auto"/>
        <w:ind w:left="16.555862426757812" w:right="198.956298828125" w:firstLine="4.1935729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06898498535"/>
          <w:szCs w:val="20.86406898498535"/>
          <w:u w:val="none"/>
          <w:shd w:fill="auto" w:val="clear"/>
          <w:vertAlign w:val="baseline"/>
          <w:rtl w:val="0"/>
        </w:rPr>
        <w:t xml:space="preserve">12.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4036331176758"/>
          <w:szCs w:val="20.604036331176758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682186126709"/>
          <w:szCs w:val="20.1682186126709"/>
          <w:u w:val="none"/>
          <w:shd w:fill="auto" w:val="clear"/>
          <w:vertAlign w:val="baseline"/>
          <w:rtl w:val="0"/>
        </w:rPr>
        <w:t xml:space="preserve">Rul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  <w:rtl w:val="0"/>
        </w:rPr>
        <w:t xml:space="preserve">e 4)</w:t>
      </w:r>
    </w:p>
    <w:sectPr>
      <w:headerReference r:id="rId6" w:type="default"/>
      <w:pgSz w:h="16820" w:w="11900" w:orient="portrait"/>
      <w:pgMar w:bottom="1660.52734375" w:top="1400.565185546875" w:left="1263.606948852539" w:right="1399.968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1650297" cy="165029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0297" cy="16502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2.0968300226167pt;height:462.09683002261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