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360" w:firstLine="0"/>
        <w:jc w:val="center"/>
        <w:rPr>
          <w:rFonts w:ascii="Arial" w:cs="Arial" w:eastAsia="Arial" w:hAnsi="Arial"/>
          <w:b w:val="1"/>
          <w:smallCaps w:val="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8"/>
          <w:szCs w:val="28"/>
          <w:rtl w:val="0"/>
        </w:rPr>
        <w:t xml:space="preserve">Restoration of Movable Property Threatened with Destruction and for an Injunction</w:t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360" w:firstLine="0"/>
        <w:jc w:val="both"/>
        <w:rPr>
          <w:rFonts w:ascii="Arial" w:cs="Arial" w:eastAsia="Arial" w:hAnsi="Arial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360" w:firstLine="0"/>
        <w:jc w:val="both"/>
        <w:rPr>
          <w:rFonts w:ascii="Arial" w:cs="Arial" w:eastAsia="Arial" w:hAnsi="Arial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360" w:firstLine="0"/>
        <w:jc w:val="both"/>
        <w:rPr>
          <w:rFonts w:ascii="Arial" w:cs="Arial" w:eastAsia="Arial" w:hAnsi="Arial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24"/>
          <w:szCs w:val="24"/>
          <w:rtl w:val="0"/>
        </w:rPr>
        <w:t xml:space="preserve">Mr…………………………..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, the above-named plaintiff, states as follows :</w:t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360" w:firstLine="0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line="240" w:lineRule="auto"/>
        <w:ind w:left="720" w:hanging="360"/>
        <w:jc w:val="both"/>
        <w:rPr>
          <w:rFonts w:ascii="Arial" w:cs="Arial" w:eastAsia="Arial" w:hAnsi="Arial"/>
          <w:i w:val="1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1.</w:t>
        <w:tab/>
        <w:t xml:space="preserve">Plaintiff is, and at all times hereinafter mentioned was, the owner of a portrait of his grandfather which was executed by an eminent painter, and of which no duplicate exists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24"/>
          <w:szCs w:val="24"/>
          <w:rtl w:val="0"/>
        </w:rPr>
        <w:t xml:space="preserve">or state any facts showing that the property is of a kind that cannot be replaced by money.</w:t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360" w:firstLine="0"/>
        <w:jc w:val="both"/>
        <w:rPr>
          <w:rFonts w:ascii="Arial" w:cs="Arial" w:eastAsia="Arial" w:hAnsi="Arial"/>
          <w:i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line="240" w:lineRule="auto"/>
        <w:ind w:left="720" w:hanging="360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2.</w:t>
        <w:tab/>
        <w:t xml:space="preserve">On the ………………….. day of ……………. 20…… deposited the same for safe-keeping with the defendant.</w:t>
      </w:r>
    </w:p>
    <w:p w:rsidR="00000000" w:rsidDel="00000000" w:rsidP="00000000" w:rsidRDefault="00000000" w:rsidRPr="00000000" w14:paraId="0000000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line="240" w:lineRule="auto"/>
        <w:ind w:left="720" w:hanging="360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3.</w:t>
        <w:tab/>
        <w:t xml:space="preserve">On the ………………. day of …………….. 20 ……. He demanded the same from the defendant and offered to pay all reasonable charges for the storage of the same.</w:t>
      </w:r>
    </w:p>
    <w:p w:rsidR="00000000" w:rsidDel="00000000" w:rsidP="00000000" w:rsidRDefault="00000000" w:rsidRPr="00000000" w14:paraId="000000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line="240" w:lineRule="auto"/>
        <w:ind w:left="720" w:hanging="360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4.</w:t>
        <w:tab/>
        <w:t xml:space="preserve">The defendant refuses to deliver the same to the plaintiff and threatens to conceal dispose of, cut or injure the same if required to deliver it up.</w:t>
      </w:r>
    </w:p>
    <w:p w:rsidR="00000000" w:rsidDel="00000000" w:rsidP="00000000" w:rsidRDefault="00000000" w:rsidRPr="00000000" w14:paraId="0000000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line="240" w:lineRule="auto"/>
        <w:ind w:left="720" w:hanging="360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5.</w:t>
        <w:tab/>
        <w:t xml:space="preserve">No pecuniary compensation would be an adequate compensation to the plaintiff for the loss of the painting;</w:t>
      </w:r>
    </w:p>
    <w:p w:rsidR="00000000" w:rsidDel="00000000" w:rsidP="00000000" w:rsidRDefault="00000000" w:rsidRPr="00000000" w14:paraId="0000001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line="240" w:lineRule="auto"/>
        <w:ind w:left="720" w:hanging="360"/>
        <w:jc w:val="both"/>
        <w:rPr>
          <w:rFonts w:ascii="Arial" w:cs="Arial" w:eastAsia="Arial" w:hAnsi="Arial"/>
          <w:i w:val="1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6.</w:t>
        <w:tab/>
        <w:t xml:space="preserve">[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24"/>
          <w:szCs w:val="24"/>
          <w:rtl w:val="0"/>
        </w:rPr>
        <w:t xml:space="preserve">Facts showing when the cause of action arose and that Court has jurisdiction.]</w:t>
      </w:r>
    </w:p>
    <w:p w:rsidR="00000000" w:rsidDel="00000000" w:rsidP="00000000" w:rsidRDefault="00000000" w:rsidRPr="00000000" w14:paraId="0000001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i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line="240" w:lineRule="auto"/>
        <w:ind w:left="720" w:hanging="360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7.</w:t>
        <w:tab/>
        <w:t xml:space="preserve">The value of the subject-matter of the suit for the purpose of jurisdiction is ………… rupees and for the purpose of court fee is …….. rupees.</w:t>
      </w:r>
    </w:p>
    <w:p w:rsidR="00000000" w:rsidDel="00000000" w:rsidP="00000000" w:rsidRDefault="00000000" w:rsidRPr="00000000" w14:paraId="0000001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line="240" w:lineRule="auto"/>
        <w:ind w:left="720" w:hanging="360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1.</w:t>
        <w:tab/>
        <w:t xml:space="preserve">The Plaintiff claims -</w:t>
      </w:r>
    </w:p>
    <w:p w:rsidR="00000000" w:rsidDel="00000000" w:rsidP="00000000" w:rsidRDefault="00000000" w:rsidRPr="00000000" w14:paraId="0000001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360" w:firstLine="0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line="240" w:lineRule="auto"/>
        <w:ind w:left="1440" w:hanging="360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a.</w:t>
        <w:tab/>
        <w:t xml:space="preserve">That the defendant be restrained by injunction from disposing of, injuring for concealing the said planning;</w:t>
      </w:r>
    </w:p>
    <w:p w:rsidR="00000000" w:rsidDel="00000000" w:rsidP="00000000" w:rsidRDefault="00000000" w:rsidRPr="00000000" w14:paraId="0000001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080" w:firstLine="0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line="240" w:lineRule="auto"/>
        <w:ind w:left="1440" w:hanging="360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b.</w:t>
        <w:tab/>
        <w:t xml:space="preserve">That he be compelled to deliver the same to the plaintiff.</w:t>
      </w:r>
    </w:p>
    <w:p w:rsidR="00000000" w:rsidDel="00000000" w:rsidP="00000000" w:rsidRDefault="00000000" w:rsidRPr="00000000" w14:paraId="0000001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1080" w:firstLine="0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99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/>
      <w:drawing>
        <wp:inline distB="114300" distT="114300" distL="114300" distR="114300">
          <wp:extent cx="1538288" cy="153828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8288" cy="15382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8.0pt;height:468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