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525.7025146484375" w:firstLine="0"/>
        <w:jc w:val="righ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.000015258789062"/>
          <w:szCs w:val="18.00001525878906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.000015258789062"/>
          <w:szCs w:val="18.000015258789062"/>
          <w:u w:val="none"/>
          <w:shd w:fill="auto" w:val="clear"/>
          <w:vertAlign w:val="baseline"/>
          <w:rtl w:val="0"/>
        </w:rPr>
        <w:t xml:space="preserve">FORM TM-G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00.1019287109375" w:firstLine="0"/>
        <w:jc w:val="righ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.000015258789062"/>
          <w:szCs w:val="18.00001525878906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.000015258789062"/>
          <w:szCs w:val="18.000015258789062"/>
          <w:u w:val="none"/>
          <w:shd w:fill="auto" w:val="clear"/>
          <w:vertAlign w:val="baseline"/>
          <w:rtl w:val="0"/>
        </w:rPr>
        <w:t xml:space="preserve">The Trade Marks Act, 1999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57.0977783203125" w:firstLine="0"/>
        <w:jc w:val="righ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.000015258789062"/>
          <w:szCs w:val="18.00001525878906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.000015258789062"/>
          <w:szCs w:val="18.000015258789062"/>
          <w:u w:val="none"/>
          <w:shd w:fill="auto" w:val="clear"/>
          <w:vertAlign w:val="baseline"/>
          <w:rtl w:val="0"/>
        </w:rPr>
        <w:t xml:space="preserve">Trade Marks Agent Registration/Renewal/Restoration/Alteration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.344970703125" w:line="240" w:lineRule="auto"/>
        <w:ind w:left="3.37677001953125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[The relevant information must be filled up in colored box against the respective head]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748046875" w:line="240" w:lineRule="auto"/>
        <w:ind w:left="0" w:right="2622.14599609375" w:firstLine="0"/>
        <w:jc w:val="righ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PART A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309.8284912109375" w:firstLine="0"/>
        <w:jc w:val="righ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[applicants details]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9482421875" w:line="240" w:lineRule="auto"/>
        <w:ind w:left="0" w:right="41.4916992187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FEE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(See First Schedule for Appropriate Fee)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.546630859375" w:line="240" w:lineRule="auto"/>
        <w:ind w:left="501.6853332519531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Name in full beginning with surname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(in capital letters)*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48046875" w:line="240" w:lineRule="auto"/>
        <w:ind w:left="502.65014648437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Father’s /Husband’s Name*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.14794921875" w:line="240" w:lineRule="auto"/>
        <w:ind w:left="500.55969238281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Address of residence*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1474609375" w:line="244.6780300140381" w:lineRule="auto"/>
        <w:ind w:left="501.6853332519531" w:right="266.7120361328125" w:hanging="2.572784423828125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(State) (Country) 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Principle place of business*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813232421875" w:line="244.6780300140381" w:lineRule="auto"/>
        <w:ind w:left="501.6853332519531" w:right="266.7120361328125" w:hanging="2.572784423828125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(State) (Country) 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Nationality*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613037109375" w:line="240" w:lineRule="auto"/>
        <w:ind w:left="501.3636779785156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Mobile No*: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349365234375" w:line="240" w:lineRule="auto"/>
        <w:ind w:left="501.6853332519531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E-mail address:*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34716796875" w:line="240" w:lineRule="auto"/>
        <w:ind w:left="0" w:right="2600.11474609375" w:firstLine="0"/>
        <w:jc w:val="righ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PART B: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92.913818359375" w:firstLine="0"/>
        <w:jc w:val="righ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PURPOSE OF REQUEST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17.357177734375" w:firstLine="0"/>
        <w:jc w:val="righ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appropriate column required to be ticked and filled accordingly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346923828125" w:line="240" w:lineRule="auto"/>
        <w:ind w:left="4.0199279785156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a Application for Registration as Trademark Agent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1455078125" w:line="240" w:lineRule="auto"/>
        <w:ind w:left="501.6853332519531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Date of Place of Birth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1463623046875" w:line="240" w:lineRule="auto"/>
        <w:ind w:left="504.5797729492187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Occupation in full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.9466552734375" w:line="240" w:lineRule="auto"/>
        <w:ind w:left="501.6853332519531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Particulars of qualification for registration as a trade mark agent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.9464111328125" w:line="240" w:lineRule="auto"/>
        <w:ind w:left="499.9165344238281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Whether at any time removed from the Register of Trade Marks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.5245056152344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Agents and if so the details thereof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146728515625" w:line="292.4202346801758" w:lineRule="auto"/>
        <w:ind w:left="501.8461608886719" w:right="151.69677734375" w:hanging="499.1125488281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b Application for continuation/restoration of the name of a person in the Register of Trade Marks Agents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Trade Mark Agent No.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4244384765625" w:line="240" w:lineRule="auto"/>
        <w:ind w:left="501.0421752929687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Name: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946533203125" w:line="240" w:lineRule="auto"/>
        <w:ind w:left="505.0621032714844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address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462890625" w:line="240" w:lineRule="auto"/>
        <w:ind w:left="501.0421752929687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Mobile No :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1463623046875" w:line="240" w:lineRule="auto"/>
        <w:ind w:left="501.0421752929687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E-mail address: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463134765625" w:line="241.07966423034668" w:lineRule="auto"/>
        <w:ind w:left="196.97296142578125" w:right="372.313232421875" w:firstLine="43.200225830078125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i Period for Continuation: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From_________ to ____________ 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ii Date of expiration of last registration: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2110595703125" w:line="240" w:lineRule="auto"/>
        <w:ind w:left="501.5245056152344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Years after which request for restoration and continuation is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.3636779785156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filed 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462158203125" w:line="240" w:lineRule="auto"/>
        <w:ind w:left="4.0199279785156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c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0.55969238281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Application for alteration in the Register of Trade Marks Agents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.8461608886719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Trade Mark Agent No.: 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.0421752929687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Name: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.3636779785156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Details to be altered in and as 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.0421752929687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Name: 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.5245056152344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Address of place of residence 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.5245056152344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Address of principle place of business 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.0421752929687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Educational Qualification 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.0421752929687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Mobile No: 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.0421752929687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E-mail address: 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4613037109375" w:line="240" w:lineRule="auto"/>
        <w:ind w:left="0" w:right="2624.114990234375" w:firstLine="0"/>
        <w:jc w:val="righ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PART C 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1.6940975189209" w:lineRule="auto"/>
        <w:ind w:left="504.7406005859375" w:right="0" w:firstLine="1279.5263671875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[details of the person making application/request and details of document is submitted] Signature 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11572265625" w:line="240" w:lineRule="auto"/>
        <w:ind w:left="501.6853332519531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Name 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14654541015625" w:line="240" w:lineRule="auto"/>
        <w:ind w:left="500.55969238281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Authority 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5462646484375" w:line="240" w:lineRule="auto"/>
        <w:ind w:left="502.1678161621094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List of documents attached </w:t>
      </w:r>
    </w:p>
    <w:sectPr>
      <w:headerReference r:id="rId6" w:type="default"/>
      <w:pgSz w:h="15840" w:w="12240" w:orient="portrait"/>
      <w:pgMar w:bottom="3238.0026245117188" w:top="1427.98828125" w:left="1534.0890502929688" w:right="3005.4797363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rPr/>
    </w:pPr>
    <w:r w:rsidDel="00000000" w:rsidR="00000000" w:rsidRPr="00000000">
      <w:rPr/>
      <w:drawing>
        <wp:inline distB="114300" distT="114300" distL="114300" distR="114300">
          <wp:extent cx="1221366" cy="1221366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1366" cy="122136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385.0215606689453pt;height:385.0215606689453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