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Verdana" w:cs="Verdana" w:eastAsia="Verdana" w:hAnsi="Verdana"/>
          <w:b w:val="1"/>
          <w:smallCaps w:val="0"/>
          <w:sz w:val="22"/>
          <w:szCs w:val="22"/>
        </w:rPr>
      </w:pPr>
      <w:r w:rsidDel="00000000" w:rsidR="00000000" w:rsidRPr="00000000">
        <w:rPr>
          <w:rFonts w:ascii="Verdana" w:cs="Verdana" w:eastAsia="Verdana" w:hAnsi="Verdana"/>
          <w:b w:val="1"/>
          <w:smallCaps w:val="0"/>
          <w:sz w:val="22"/>
          <w:szCs w:val="22"/>
          <w:rtl w:val="0"/>
        </w:rPr>
        <w:t xml:space="preserve">Conveyance of an Agricultural Land</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INDENTURE made at _________________ this ___________ day of _________ in the Christian Year Two Thousand _____ BETWEEN (1) ABC, residing at ________________________________________ and </w:t>
        <w:br w:type="textWrapping"/>
        <w:t xml:space="preserve">(2) XYZ, residing at ________________________________________________, both adults, Indian Inhabitants, hereinafter collectively referred to as “THE VENDORS” (which expression shall unless repugnant to the context or meaning thereof be deemed to include their respective heirs, executors and administrators) of the ONE PART; and (1) PQR and </w:t>
        <w:br w:type="textWrapping"/>
        <w:t xml:space="preserve">(2) STU, both Indian Inhabitants, residing at ________________________, hereinafter referred to as “THE PURCHASERS” (which expression shall unless repugnant to the context or meaning thereof be deemed to include their respective heirs, executors, administrators and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Vendors are absolutely seized and possessed of or otherwise well and sufficiently entitled to the piece or parcel of vacant agricultural land or ground situate lying and being at Village ___________ in the Registration Sub-District </w:t>
        <w:br w:type="textWrapping"/>
        <w:t xml:space="preserve">of _________, Taluka ____________, District ______________ and within the limits of ____________ Municipal Corporation bearing Survey No. ________, Hissa No. __________ admeasuring 1 Hectre 11 Ares equivalent to 11099 sq.mts.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intended to be hereby conveyed transferred, assured and demised to the purchasers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immovable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delineated in red colour boundary line on the plan thereof hereto annexed;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Purchasers are also agriculturist;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Vendors have agreed with the Purchasers for the absolute sale to them of the said land hereditaments and premises in fee simple and the inheritance thereof in possession free from any encumbrances and reasonable doubts whatever at or for the total lump sum price of Rs. ____________/- (Rupees ___________________________ only);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in pursuance of the said agreement and in consideration of the sum of Rs. _____________/- (Rupees ______________________ only) paid by the Purchasers to the Vendors on or before execution of these presents being the full consideration money agreed to be paid as aforesaid (the receipt whereof the Vendors do and each of them doth hereby admit and acknowledge and of and from the same and every part thereof for ever acquit release and discharge the Purchasers and each of them) THEY the Vendors do and each of them doth hereby grant, sell, convey, transfer and assure unto the Purchasers free from any encumbrances and reasonable doubts ALL THAT piece or parcel of land in fee simple situate at Village ____________ in the Registration Sub-District of __________, Taluka _____________, District ______________ bearing Survey No. _________, Hissa No. ________________ admeasuring Hectres 1.11 Ares equivalent to 11099 sq.mts. and within the limits of ____________ Municipal Corporation and more particularly described in the Schedule hereunder written and delineated on the plan thereof hereto annexed and thereon shown surrounded by red colored boundary line TOGETHER WITH all and singular the farm structures, agricultural house, out house with four side fencing edifices buildings court yards areas compounds sewers drains ditches fences trees Plants shrubs ways paths passage commons gullies wells waters water-courses lights liberties privileges easements profits advantages rights members and appurtenances whatsoever to the said land or any part thereof belonging or in any wise appertaining to or with the same or any part thereof now at or any time here before usually held used occupied or enjoyed or reputed or known as part or member thereof and to belong or be appurtenant thereof free from any encumbrances whatever AND ALL THE ESTATE right, title, interest, claim and demand whatsoever at law and in equity of the Vendors in to out of or upon the said land or any part thereof TO HAVE AND TO HOLD all and singular the said land hereby granted conveyed, sold, transferred and assured or intended or expressed so to be with their and every of their rights members and appurtenances (all which are hereinafter called “the said premises”) UNTO AND TO THE USE and benefit of the Purchasers for ever as tenants-in-common in equal shares SUBJECT TO the payment of all rents rates assessments taxes and dues now chargeable upon the same or hereafter to become payable to the Government or to the Municipal Corporation or any other public body or local authority in respect thereof AND the Vendors do and each of them doth hereby for themselves and their successors and assigns covenant with the Purchasers THAT notwithstanding any act, deed, matter or thing whatsoever by the Vendors or any person or persons lawfully or equitably claiming by from through under or in trust for them made done committed omitted or knowingly or willingly suffered to the contrary THEY the Vendors now have in themselves good right full power and absolute authority to grant convey transfer and assure the said premises hereby granted conveyed transferred and assured or intended so to be unto and to the use of the Purchasers in manner aforesaid AND THAT it shall be lawful for the Purchasers from time to time and at all times hereafter peaceably and quietly to hold under upon occupy possess and enjoy the said premises hereby granted conveyed transferred and assured with their appurtenances and receive the rents issues and profit thereof and of every part thereof to and for their own use and benefit without any suit lawful eviction interruption claim and demand whatsoever from or by the Vendors or their successors and assigns or any of them from or by any person lawfully or equitably claiming or to claim by from under or in trust for them or any of them AND THAT free and clear and freely and clearly and absolutely acquitted exonerated released and for ever discharged or otherwise by the Vendors well and sufficiently saved defended kept harmless and indemnified of from and against all former and other estates title charge and encumbrances whatsoever either already or hereafter had made executed occasioned or suffered by the Vendors or by any other person or persons lawfully or equitably claiming or to claim by from or in trust for them or any of them; AND FURTHER that they the Vendors and all persons having or lawfully or equitably claiming any estate, right, title or interest at law or in equity in the said premises hereby granted conveyed transferred and assured or any part thereof by from under or in trust for them the Vendors or their heirs or any of them shall and will from time to time and at all times hereafter at the request and cost of the Purchasers do and execute or cause to be done and executed all such further and other lawful and reasonable acts, deeds, matters and things conveyances and assurances in law whatsoever for the better further and more perfectly and absolutely granting unto and to the use of the Purchasers in manner aforesaid as shall or may be reasonably required by the Purchasers their successors or assigns or its or their Counsel in law for assuring the said premises and every part thereof hereby granted conveyed transferred and assured unto and to the use of the Purchasers in manner aforesaid AND THAT they the Vendors do and each of them doth hereby confirm and record that on execution of these presents they have put the Purchasers in quiet, peaceful and vacant possession of the said immoveable property as owners AND THAT IT IS RECORDED THAT the stamp duty and registration charges of this deed shall be paid by the Purchasers.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3352800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Vendors have hereunto set and subscribed their respective hands and seals the day and year first hereinabove written;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that piece or parcel of vacant agricultural land or ground situate lying and being at Village ____________, Taluka _____________, District _____________, Registration Sub District ________________, bearing Survey No. ________ Hissa No. ___________, admeasuring </w:t>
        <w:br w:type="textWrapping"/>
        <w:t xml:space="preserve">1 Hectre 11 Ares equivalent to 11099 sq.mts. or thereabout together with farm structures/agricultural house standing thereon and bounded as follows:—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609600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the North by</w:t>
        <w:tab/>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the South by</w:t>
        <w:tab/>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the West by</w:t>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the East by</w:t>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the said property is shown surrounded by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red colored boundary line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 the plan thereof hereto annexed.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VENDORS”</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ABC, (2) XYZ</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hereinabove written of and from the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Purchasers the sum of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_______________/- (Rupees ________</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 only) by Demand Draft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No.___________ dated _______________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drawn on ____________________,</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 Branch, being the full </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consideration money as within mentioned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be paid to us.</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WITNESSES:</w:t>
        <w:tab/>
        <w:t xml:space="preserve">WE SAY RECEIVED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(1) </w:t>
        <w:tab/>
        <w:t xml:space="preserve">PQR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(2)</w:t>
        <w:tab/>
        <w:t xml:space="preserve">STU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The Vendors</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481138" cy="1481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481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