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22.702026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9.00756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00.2075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72265625" w:line="240" w:lineRule="auto"/>
        <w:ind w:left="15.66642761230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96798706054688"/>
          <w:szCs w:val="21.796798706054688"/>
          <w:u w:val="none"/>
          <w:shd w:fill="auto" w:val="clear"/>
          <w:vertAlign w:val="baseline"/>
          <w:rtl w:val="0"/>
        </w:rPr>
        <w:t xml:space="preserve">Fee.: Rs.2,500/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  <w:rtl w:val="0"/>
        </w:rPr>
        <w:t xml:space="preserve">. See entry No.74 of the First schedule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488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7398376464844"/>
          <w:szCs w:val="20.99739837646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669792175293"/>
          <w:szCs w:val="21.22669792175293"/>
          <w:u w:val="none"/>
          <w:shd w:fill="auto" w:val="clear"/>
          <w:vertAlign w:val="baseline"/>
          <w:rtl w:val="0"/>
        </w:rPr>
        <w:t xml:space="preserve">Request for expedited certif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7398376464844"/>
          <w:szCs w:val="20.997398376464844"/>
          <w:u w:val="none"/>
          <w:shd w:fill="auto" w:val="clear"/>
          <w:vertAlign w:val="baseline"/>
          <w:rtl w:val="0"/>
        </w:rPr>
        <w:t xml:space="preserve">icate copies of documents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5039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76271438598633"/>
          <w:szCs w:val="21.676271438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76271438598633"/>
          <w:szCs w:val="21.676271438598633"/>
          <w:u w:val="none"/>
          <w:shd w:fill="auto" w:val="clear"/>
          <w:vertAlign w:val="baseline"/>
          <w:rtl w:val="0"/>
        </w:rPr>
        <w:t xml:space="preserve">(Section 137, 148. rule 8(2)( c), Proviso to rule 119.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59912109375" w:line="228.29581260681152" w:lineRule="auto"/>
        <w:ind w:left="14.088363647460938" w:right="79.744873046875" w:firstLine="0.77941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Inthematter' ofTradeMarkNo...............................................registeredin............Class.........................................................I(orwe)2................................................hereby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2877960205078"/>
          <w:szCs w:val="20.992877960205078"/>
          <w:u w:val="none"/>
          <w:shd w:fill="auto" w:val="clear"/>
          <w:vertAlign w:val="baseline"/>
          <w:rtl w:val="0"/>
        </w:rPr>
        <w:t xml:space="preserve">request the Registrar to furnish me (us) with 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singl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6117630004883"/>
          <w:szCs w:val="21.206117630004883"/>
          <w:u w:val="single"/>
          <w:shd w:fill="auto" w:val="clear"/>
          <w:vertAlign w:val="baseline"/>
          <w:rtl w:val="0"/>
        </w:rPr>
        <w:t xml:space="preserve">to the effect that4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  <w:rtl w:val="0"/>
        </w:rPr>
        <w:t xml:space="preserve">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81103515625" w:line="240" w:lineRule="auto"/>
        <w:ind w:left="5.19027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a certified copy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2762451171875" w:line="227.05892086029053" w:lineRule="auto"/>
        <w:ind w:left="0.28533935546875" w:right="0" w:firstLine="13.8030242919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20141983032227"/>
          <w:szCs w:val="22.120141983032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7034301757812"/>
          <w:szCs w:val="22.257034301757812"/>
          <w:u w:val="none"/>
          <w:shd w:fill="auto" w:val="clear"/>
          <w:vertAlign w:val="baseline"/>
          <w:rtl w:val="0"/>
        </w:rPr>
        <w:t xml:space="preserve">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..................................................................................................................3acertificateof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the registration of Trade Marks for use in obtaining registration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20141983032227"/>
          <w:szCs w:val="22.120141983032227"/>
          <w:u w:val="none"/>
          <w:shd w:fill="auto" w:val="clear"/>
          <w:vertAlign w:val="baseline"/>
          <w:rtl w:val="0"/>
        </w:rPr>
        <w:t xml:space="preserve">n5 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587890625" w:line="214.0248727798462" w:lineRule="auto"/>
        <w:ind w:left="19.262237548828125" w:right="81.282958984375" w:hanging="5.173873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1301040649414"/>
          <w:szCs w:val="22.2613010406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...................Thecertificate/certifiedcopybesenttothefollowingaddressinIndia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1301040649414"/>
          <w:szCs w:val="22.261301040649414"/>
          <w:u w:val="none"/>
          <w:shd w:fill="auto" w:val="clear"/>
          <w:vertAlign w:val="baseline"/>
          <w:rtl w:val="0"/>
        </w:rPr>
        <w:t xml:space="preserve">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80859375" w:line="240" w:lineRule="auto"/>
        <w:ind w:left="16.473617553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827735900879"/>
          <w:szCs w:val="21.56827735900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827735900879"/>
          <w:szCs w:val="21.56827735900879"/>
          <w:u w:val="none"/>
          <w:shd w:fill="auto" w:val="clear"/>
          <w:vertAlign w:val="baseline"/>
          <w:rtl w:val="0"/>
        </w:rPr>
        <w:t xml:space="preserve">Dated this .............day of ......20..........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485107421875" w:line="494.2660903930664" w:lineRule="auto"/>
        <w:ind w:left="4.7125244140625" w:right="845.7232666015625" w:hanging="4.4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3218231201172"/>
          <w:szCs w:val="20.693218231201172"/>
          <w:u w:val="none"/>
          <w:shd w:fill="auto" w:val="clear"/>
          <w:vertAlign w:val="baseline"/>
          <w:rtl w:val="0"/>
        </w:rPr>
        <w:t xml:space="preserve">All communic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  <w:rtl w:val="0"/>
        </w:rPr>
        <w:t xml:space="preserve">7SIGNATURE 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602783203125" w:line="240" w:lineRule="auto"/>
        <w:ind w:left="12.378845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89208984375"/>
          <w:szCs w:val="19.76892089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89208984375"/>
          <w:szCs w:val="19.7689208984375"/>
          <w:u w:val="none"/>
          <w:shd w:fill="auto" w:val="clear"/>
          <w:vertAlign w:val="baseline"/>
          <w:rtl w:val="0"/>
        </w:rPr>
        <w:t xml:space="preserve">NNAME OF SIGNATORY IN LETTERS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10595703125" w:line="240" w:lineRule="auto"/>
        <w:ind w:left="3.3101654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7108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183349609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128173828125" w:line="240" w:lineRule="auto"/>
        <w:ind w:left="0.20896911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128776550293"/>
          <w:szCs w:val="20.6812877655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128776550293"/>
          <w:szCs w:val="20.68128776550293"/>
          <w:u w:val="none"/>
          <w:shd w:fill="auto" w:val="clear"/>
          <w:vertAlign w:val="baseline"/>
          <w:rtl w:val="0"/>
        </w:rPr>
        <w:t xml:space="preserve">The Office of the Trade Marks Registry at Mumbai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4525146484375" w:line="240" w:lineRule="auto"/>
        <w:ind w:left="19.719161987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452896118164"/>
          <w:szCs w:val="20.04452896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1. These words may be varied to suit other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452896118164"/>
          <w:szCs w:val="20.04452896118164"/>
          <w:u w:val="none"/>
          <w:shd w:fill="auto" w:val="clear"/>
          <w:vertAlign w:val="baseline"/>
          <w:rtl w:val="0"/>
        </w:rPr>
        <w:t xml:space="preserve">ases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6319580078125" w:line="240" w:lineRule="auto"/>
        <w:ind w:left="2.98645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  <w:rtl w:val="0"/>
        </w:rPr>
        <w:t xml:space="preserve">2. Insert name, address and nationality of the person making the request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702819824219" w:line="240" w:lineRule="auto"/>
        <w:ind w:left="4.807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3. Strike out words that are not applicable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589111328125" w:line="225.1175022125244" w:lineRule="auto"/>
        <w:ind w:left="4.9591064453125" w:right="905.00732421875" w:hanging="2.1665191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7398376464844"/>
          <w:szCs w:val="20.997398376464844"/>
          <w:u w:val="none"/>
          <w:shd w:fill="auto" w:val="clear"/>
          <w:vertAlign w:val="baseline"/>
          <w:rtl w:val="0"/>
        </w:rPr>
        <w:t xml:space="preserve">4. Set out the particulars which the Registrar is required to certify or state particulars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document of which a certified copy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  <w:rtl w:val="0"/>
        </w:rPr>
        <w:t xml:space="preserve">s required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3.99003982543945" w:lineRule="auto"/>
        <w:ind w:left="5.6584930419921875" w:right="6288.731689453125" w:hanging="1.2184906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9418411254883"/>
          <w:szCs w:val="21.089418411254883"/>
          <w:u w:val="none"/>
          <w:shd w:fill="auto" w:val="clear"/>
          <w:vertAlign w:val="baseline"/>
          <w:rtl w:val="0"/>
        </w:rPr>
        <w:t xml:space="preserve">5. Insert the name of country or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6. Signature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756591796875" w:line="240" w:lineRule="auto"/>
        <w:ind w:left="5.69740295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7. See rule 8(2)©.</w:t>
      </w:r>
    </w:p>
    <w:sectPr>
      <w:headerReference r:id="rId6" w:type="default"/>
      <w:pgSz w:h="16820" w:w="11900" w:orient="portrait"/>
      <w:pgMar w:bottom="1553.746337890625" w:top="1390.2392578125" w:left="983.90380859375" w:right="909.24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827909" cy="183064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7909" cy="18306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00.61824191836865pt;height:500.618241918368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