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60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722.138061523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8984375" w:line="240" w:lineRule="auto"/>
        <w:ind w:left="0" w:right="88.0371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  <w:rtl w:val="0"/>
        </w:rPr>
        <w:t xml:space="preserve">Agents Code 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07958984375" w:line="240" w:lineRule="auto"/>
        <w:ind w:left="0" w:right="99.64355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497314453125" w:line="240" w:lineRule="auto"/>
        <w:ind w:left="14.777908325195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7797470092773"/>
          <w:szCs w:val="21.267797470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7797470092773"/>
          <w:szCs w:val="21.267797470092773"/>
          <w:u w:val="none"/>
          <w:shd w:fill="auto" w:val="clear"/>
          <w:vertAlign w:val="baseline"/>
          <w:rtl w:val="0"/>
        </w:rPr>
        <w:t xml:space="preserve">Fee: Rs.5000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56591796875" w:line="240" w:lineRule="auto"/>
        <w:ind w:left="14.788284301757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4045944213867"/>
          <w:szCs w:val="21.27404594421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4045944213867"/>
          <w:szCs w:val="21.274045944213867"/>
          <w:u w:val="none"/>
          <w:shd w:fill="auto" w:val="clear"/>
          <w:vertAlign w:val="baseline"/>
          <w:rtl w:val="0"/>
        </w:rPr>
        <w:t xml:space="preserve">Request for search and issuance of certificate under rule 24(3)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40185546875" w:line="236.85085773468018" w:lineRule="auto"/>
        <w:ind w:left="4.15069580078125" w:right="0" w:hanging="3.8827514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1349563598633"/>
          <w:szCs w:val="20.881349563598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8623962402344"/>
          <w:szCs w:val="20.878623962402344"/>
          <w:u w:val="none"/>
          <w:shd w:fill="auto" w:val="clear"/>
          <w:vertAlign w:val="baseline"/>
          <w:rtl w:val="0"/>
        </w:rPr>
        <w:t xml:space="preserve">The Registrar is hereby requested under rule 24(3) to search and ascertain whether any trade marks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areonrecordwhichresembletheartisticworksentherewithintriplicate(eachartisticworkbeingmountedinasheetofstrongpaperapproximately33centimetresby20centimetresinsizeand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1349563598633"/>
          <w:szCs w:val="20.881349563598633"/>
          <w:u w:val="none"/>
          <w:shd w:fill="auto" w:val="clear"/>
          <w:vertAlign w:val="baseline"/>
          <w:rtl w:val="0"/>
        </w:rPr>
        <w:t xml:space="preserve">issue a certificate for use under section 45 of the Copyright Act, 1957.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594970703125" w:line="240" w:lineRule="auto"/>
        <w:ind w:left="0.28701782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.110595703125" w:line="240" w:lineRule="auto"/>
        <w:ind w:left="16.429367065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43617248535156"/>
          <w:szCs w:val="21.543617248535156"/>
          <w:u w:val="none"/>
          <w:shd w:fill="auto" w:val="clear"/>
          <w:vertAlign w:val="baseline"/>
          <w:rtl w:val="0"/>
        </w:rPr>
        <w:t xml:space="preserve">Dated this .................day of .........20.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92724609375" w:line="240" w:lineRule="auto"/>
        <w:ind w:left="9.862365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3662109375" w:line="240" w:lineRule="auto"/>
        <w:ind w:left="12.377319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67959594726562"/>
          <w:szCs w:val="19.7679595947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67959594726562"/>
          <w:szCs w:val="19.767959594726562"/>
          <w:u w:val="none"/>
          <w:shd w:fill="auto" w:val="clear"/>
          <w:vertAlign w:val="baseline"/>
          <w:rtl w:val="0"/>
        </w:rPr>
        <w:t xml:space="preserve">NAME OF SIGNATORY IN LETTERS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5.9545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27490234375" w:line="240" w:lineRule="auto"/>
        <w:ind w:left="0.182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4755859375" w:line="240" w:lineRule="auto"/>
        <w:ind w:left="0.21011352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  <w:rtl w:val="0"/>
        </w:rPr>
        <w:t xml:space="preserve">The Office of the Trade Marks Registry at Mumbai2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220703125" w:line="240" w:lineRule="auto"/>
        <w:ind w:left="19.7880554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  <w:rtl w:val="0"/>
        </w:rPr>
        <w:t xml:space="preserve">1. Signature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875244140625" w:line="240" w:lineRule="auto"/>
        <w:ind w:left="3.18550109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9277801513672"/>
          <w:szCs w:val="21.2927780151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9277801513672"/>
          <w:szCs w:val="21.29277801513672"/>
          <w:u w:val="none"/>
          <w:shd w:fill="auto" w:val="clear"/>
          <w:vertAlign w:val="baseline"/>
          <w:rtl w:val="0"/>
        </w:rPr>
        <w:t xml:space="preserve">2. see rule 8 (2)©.</w:t>
      </w:r>
    </w:p>
    <w:sectPr>
      <w:headerReference r:id="rId6" w:type="default"/>
      <w:pgSz w:h="16820" w:w="11900" w:orient="portrait"/>
      <w:pgMar w:bottom="5790.2392578125" w:top="1390.2392578125" w:left="983.90380859375" w:right="909.80712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inline distB="114300" distT="114300" distL="114300" distR="114300">
          <wp:extent cx="1770759" cy="17734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0759" cy="1773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82.8658379982777pt;height:482.865837998277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