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4.35974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00439453125" w:line="240" w:lineRule="auto"/>
        <w:ind w:left="0" w:right="2763.417358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14467239379883"/>
          <w:szCs w:val="20.514467239379883"/>
          <w:u w:val="none"/>
          <w:shd w:fill="auto" w:val="clear"/>
          <w:vertAlign w:val="baseline"/>
          <w:rtl w:val="0"/>
        </w:rPr>
        <w:t xml:space="preserve">THE TRAD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6015625" w:line="240" w:lineRule="auto"/>
        <w:ind w:left="0" w:right="1727.842407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487.8820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609375" w:line="240" w:lineRule="auto"/>
        <w:ind w:left="14.9139404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Rs.1500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71923828125" w:line="211.93382263183594" w:lineRule="auto"/>
        <w:ind w:left="567.5239562988281" w:right="1369.12719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085319519043"/>
          <w:szCs w:val="22.360853195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Notice of opposition to application for addition to or alteration of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583122253418"/>
          <w:szCs w:val="21.27583122253418"/>
          <w:u w:val="none"/>
          <w:shd w:fill="auto" w:val="clear"/>
          <w:vertAlign w:val="baseline"/>
          <w:rtl w:val="0"/>
        </w:rPr>
        <w:t xml:space="preserve">registered trade mark.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085319519043"/>
          <w:szCs w:val="22.36085319519043"/>
          <w:u w:val="none"/>
          <w:shd w:fill="auto" w:val="clear"/>
          <w:vertAlign w:val="baseline"/>
          <w:rtl w:val="0"/>
        </w:rPr>
        <w:t xml:space="preserve">59(2) rule 99(2)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5771484375" w:line="240" w:lineRule="auto"/>
        <w:ind w:left="12.761535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780242919922"/>
          <w:szCs w:val="21.06780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780242919922"/>
          <w:szCs w:val="21.06780242919922"/>
          <w:u w:val="none"/>
          <w:shd w:fill="auto" w:val="clear"/>
          <w:vertAlign w:val="baseline"/>
          <w:rtl w:val="0"/>
        </w:rPr>
        <w:t xml:space="preserve">(To be filed in triplicate)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13671875" w:line="217.0004653930664" w:lineRule="auto"/>
        <w:ind w:left="12.955780029296875" w:right="1338.07861328125" w:firstLine="5.8071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3277130126953"/>
          <w:szCs w:val="21.683277130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1778411865234"/>
          <w:szCs w:val="21.451778411865234"/>
          <w:u w:val="none"/>
          <w:shd w:fill="auto" w:val="clear"/>
          <w:vertAlign w:val="baseline"/>
          <w:rtl w:val="0"/>
        </w:rPr>
        <w:t xml:space="preserve">In the matter of Trade Mark No.............................................registered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3277130126953"/>
          <w:szCs w:val="21.683277130126953"/>
          <w:u w:val="none"/>
          <w:shd w:fill="auto" w:val="clear"/>
          <w:vertAlign w:val="baseline"/>
          <w:rtl w:val="0"/>
        </w:rPr>
        <w:t xml:space="preserve">name of ............. in class 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013916015625" w:line="240" w:lineRule="auto"/>
        <w:ind w:left="20.0964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07263565063477"/>
          <w:szCs w:val="22.107263565063477"/>
          <w:u w:val="none"/>
          <w:shd w:fill="auto" w:val="clear"/>
          <w:vertAlign w:val="baseline"/>
          <w:rtl w:val="0"/>
        </w:rPr>
        <w:t xml:space="preserve">I (or we)' 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78564453125" w:line="235.44605255126953" w:lineRule="auto"/>
        <w:ind w:left="0" w:right="896.6265869140625" w:firstLine="9.93759155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926383972168"/>
          <w:szCs w:val="21.66926383972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herebygivenoticeofmy(orour)intentiontoopposetheadditiontooralterationoftheTradeMarknumberedandregisteredasabove,sothatitshallbeintheformshownintheapplicationadvertisedintheTradeMarksJournalofthe.............day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926383972168"/>
          <w:szCs w:val="21.66926383972168"/>
          <w:u w:val="none"/>
          <w:shd w:fill="auto" w:val="clear"/>
          <w:vertAlign w:val="baseline"/>
          <w:rtl w:val="0"/>
        </w:rPr>
        <w:t xml:space="preserve">of..........20......... No..................Page........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329833984375" w:line="240" w:lineRule="auto"/>
        <w:ind w:left="0.37872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The grounds of opposition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339599609375" w:line="225.48588752746582" w:lineRule="auto"/>
        <w:ind w:left="5.316619873046875" w:right="898.583984375" w:hanging="5.316619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4256591796875"/>
          <w:szCs w:val="21.14425659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The................2officeoftheTradeMarksRegistryhasbeenenteredintheRegister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as the appropriate 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4256591796875"/>
          <w:szCs w:val="21.144256591796875"/>
          <w:u w:val="none"/>
          <w:shd w:fill="auto" w:val="clear"/>
          <w:vertAlign w:val="baseline"/>
          <w:rtl w:val="0"/>
        </w:rPr>
        <w:t xml:space="preserve">in relation to the trade mark.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1024169921875" w:line="221.75050735473633" w:lineRule="auto"/>
        <w:ind w:left="13.178558349609375" w:right="0" w:hanging="13.178558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 communicationsrelatingtothisapplicationmaybesenttothefollowingaddress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0078125" w:line="240" w:lineRule="auto"/>
        <w:ind w:left="19.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6484375" w:line="240" w:lineRule="auto"/>
        <w:ind w:left="19.3881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  <w:rtl w:val="0"/>
        </w:rPr>
        <w:t xml:space="preserve">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251953125" w:line="240" w:lineRule="auto"/>
        <w:ind w:left="16.840057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964054107666"/>
          <w:szCs w:val="21.6964054107666"/>
          <w:u w:val="none"/>
          <w:shd w:fill="auto" w:val="clear"/>
          <w:vertAlign w:val="baseline"/>
          <w:rtl w:val="0"/>
        </w:rPr>
        <w:t xml:space="preserve">Dated this ............day of .................20..............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8016357421875" w:line="240" w:lineRule="auto"/>
        <w:ind w:left="1.55624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703247070312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9688720703125" w:line="240" w:lineRule="auto"/>
        <w:ind w:left="12.760772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769432067871"/>
          <w:szCs w:val="19.92769432067871"/>
          <w:u w:val="none"/>
          <w:shd w:fill="auto" w:val="clear"/>
          <w:vertAlign w:val="baseline"/>
          <w:rtl w:val="0"/>
        </w:rPr>
        <w:t xml:space="preserve">NAME OF SIGNATORY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823486328125" w:line="240" w:lineRule="auto"/>
        <w:ind w:left="0.1216125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74353027344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4623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2307586669922"/>
          <w:szCs w:val="21.0723075866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2307586669922"/>
          <w:szCs w:val="21.072307586669922"/>
          <w:u w:val="none"/>
          <w:shd w:fill="auto" w:val="clear"/>
          <w:vertAlign w:val="baseline"/>
          <w:rtl w:val="0"/>
        </w:rPr>
        <w:t xml:space="preserve">The Office of the Trade Marks Registry at 2 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0234375" w:line="227.2694492340088" w:lineRule="auto"/>
        <w:ind w:left="0" w:right="1185.41015625" w:firstLine="19.8316955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01675415039"/>
          <w:szCs w:val="20.7820167541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1. State full name and address. An address for service in India should be stated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01675415039"/>
          <w:szCs w:val="20.78201675415039"/>
          <w:u w:val="none"/>
          <w:shd w:fill="auto" w:val="clear"/>
          <w:vertAlign w:val="baseline"/>
          <w:rtl w:val="0"/>
        </w:rPr>
        <w:t xml:space="preserve">he person giving notice has no place of business or of residence in India.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498046875" w:line="486.0246276855469" w:lineRule="auto"/>
        <w:ind w:left="12.69256591796875" w:right="1079.049072265625" w:hanging="9.6151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2.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0068359375" w:line="240" w:lineRule="auto"/>
        <w:ind w:left="4.9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3. Signature of the person giving notice or of his agent.</w:t>
      </w:r>
    </w:p>
    <w:sectPr>
      <w:headerReference r:id="rId6" w:type="default"/>
      <w:pgSz w:h="16820" w:w="11900" w:orient="portrait"/>
      <w:pgMar w:bottom="2174.041748046875" w:top="2089.7216796875" w:left="1754.039306640625" w:right="86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643673" cy="16436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673" cy="1643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15364230899365pt;height:464.153642308993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