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23.72169494628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3490.8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36.78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37.982177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47412109375" w:line="240" w:lineRule="auto"/>
        <w:ind w:left="15.62309265136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6117630004883"/>
          <w:szCs w:val="21.2061176300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6280403137207"/>
          <w:szCs w:val="21.76280403137207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6117630004883"/>
          <w:szCs w:val="21.206117630004883"/>
          <w:u w:val="none"/>
          <w:shd w:fill="auto" w:val="clear"/>
          <w:vertAlign w:val="baseline"/>
          <w:rtl w:val="0"/>
        </w:rPr>
        <w:t xml:space="preserve">for each trade mark and for each separate class.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23193359375" w:line="220.68872451782227" w:lineRule="auto"/>
        <w:ind w:left="138.55575561523438" w:right="977.2375488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7077865600586"/>
          <w:szCs w:val="21.5770778656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4745025634766"/>
          <w:szCs w:val="21.234745025634766"/>
          <w:u w:val="none"/>
          <w:shd w:fill="auto" w:val="clear"/>
          <w:vertAlign w:val="baseline"/>
          <w:rtl w:val="0"/>
        </w:rPr>
        <w:t xml:space="preserve">Application for the registration of series trade mark for goods or services (other than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261878967285"/>
          <w:szCs w:val="21.25261878967285"/>
          <w:u w:val="none"/>
          <w:shd w:fill="auto" w:val="clear"/>
          <w:vertAlign w:val="baseline"/>
          <w:rtl w:val="0"/>
        </w:rPr>
        <w:t xml:space="preserve">collective mark or a certi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  <w:rtl w:val="0"/>
        </w:rPr>
        <w:t xml:space="preserve">ficate trade mark) in a class or for different classes from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7077865600586"/>
          <w:szCs w:val="21.577077865600586"/>
          <w:u w:val="none"/>
          <w:shd w:fill="auto" w:val="clear"/>
          <w:vertAlign w:val="baseline"/>
          <w:rtl w:val="0"/>
        </w:rPr>
        <w:t xml:space="preserve">convention country under sections 154(2) and 15(3), rule 25(11), 26 and 31,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91455078125" w:line="216.52822494506836" w:lineRule="auto"/>
        <w:ind w:left="340.03074645996094" w:right="1174.770507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68101119995117"/>
          <w:szCs w:val="21.8681011199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2968521118164"/>
          <w:szCs w:val="21.282968521118164"/>
          <w:u w:val="none"/>
          <w:shd w:fill="auto" w:val="clear"/>
          <w:vertAlign w:val="baseline"/>
          <w:rtl w:val="0"/>
        </w:rPr>
        <w:t xml:space="preserve">(To be filled in triplicate accompanied by five additional representation of the trade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68101119995117"/>
          <w:szCs w:val="21.868101119995117"/>
          <w:u w:val="none"/>
          <w:shd w:fill="auto" w:val="clear"/>
          <w:vertAlign w:val="baseline"/>
          <w:rtl w:val="0"/>
        </w:rPr>
        <w:t xml:space="preserve">mark)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582763671875" w:line="225.49903392791748" w:lineRule="auto"/>
        <w:ind w:left="4.40765380859375" w:right="1337.17041015625" w:firstLine="1.415863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6699981689453"/>
          <w:szCs w:val="20.816699981689453"/>
          <w:u w:val="none"/>
          <w:shd w:fill="auto" w:val="clear"/>
          <w:vertAlign w:val="baseline"/>
          <w:rtl w:val="0"/>
        </w:rPr>
        <w:t xml:space="preserve">One representation 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fixed within this space and five others to be sent separately.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Representation of the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  <w:rtl w:val="0"/>
        </w:rPr>
        <w:t xml:space="preserve">suitable material affixed thereto.( See rule 28).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8486328125" w:line="240" w:lineRule="auto"/>
        <w:ind w:left="0.295715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Application is hereby made for registration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register of the accompanying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0447998046875" w:line="225.2662467956543" w:lineRule="auto"/>
        <w:ind w:left="11.819610595703125" w:right="1599.6319580078125" w:hanging="11.567306518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0256805419922"/>
          <w:szCs w:val="20.97025680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8362274169922"/>
          <w:szCs w:val="20.778362274169922"/>
          <w:u w:val="none"/>
          <w:shd w:fill="auto" w:val="clear"/>
          <w:vertAlign w:val="baseline"/>
          <w:rtl w:val="0"/>
        </w:rPr>
        <w:t xml:space="preserve">trade mark in class/classes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1526336669922"/>
          <w:szCs w:val="21.771526336669922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7289276123047"/>
          <w:szCs w:val="21.97289276123047"/>
          <w:u w:val="none"/>
          <w:shd w:fill="auto" w:val="clear"/>
          <w:vertAlign w:val="baseline"/>
          <w:rtl w:val="0"/>
        </w:rPr>
        <w:t xml:space="preserve">........................in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0256805419922"/>
          <w:szCs w:val="20.970256805419922"/>
          <w:u w:val="none"/>
          <w:shd w:fill="auto" w:val="clear"/>
          <w:vertAlign w:val="baseline"/>
          <w:rtl w:val="0"/>
        </w:rPr>
        <w:t xml:space="preserve">name(s) of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17822265625" w:line="223.39533805847168" w:lineRule="auto"/>
        <w:ind w:left="1.434478759765625" w:right="1046.81884765625" w:hanging="2.7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................... 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919464111328"/>
          <w:szCs w:val="21.47919464111328"/>
          <w:u w:val="none"/>
          <w:shd w:fill="auto" w:val="clear"/>
          <w:vertAlign w:val="baseline"/>
          <w:rtl w:val="0"/>
        </w:rPr>
        <w:t xml:space="preserve">....................... who claim (s) to be the proprietor(s)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[and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651397705078"/>
          <w:szCs w:val="21.10651397705078"/>
          <w:u w:val="none"/>
          <w:shd w:fill="auto" w:val="clear"/>
          <w:vertAlign w:val="baseline"/>
          <w:rtl w:val="0"/>
        </w:rPr>
        <w:t xml:space="preserve">or (and by whom and his (their)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  <w:rtl w:val="0"/>
        </w:rPr>
        <w:t xml:space="preserve">the said mark has been continuously used since ..........] in respect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  <w:rtl w:val="0"/>
        </w:rPr>
        <w:t xml:space="preserve">said goods or services.7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89697265625" w:line="240" w:lineRule="auto"/>
        <w:ind w:left="0.2545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5669326782227"/>
          <w:szCs w:val="20.785669326782227"/>
          <w:u w:val="none"/>
          <w:shd w:fill="auto" w:val="clear"/>
          <w:vertAlign w:val="baseline"/>
          <w:rtl w:val="0"/>
        </w:rPr>
        <w:t xml:space="preserve">The application in a convention count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ry to register the trade mark has been made in 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904541015625" w:line="224.87308502197266" w:lineRule="auto"/>
        <w:ind w:left="6.122283935546875" w:right="840.09033203125" w:hanging="5.82984924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223907470703"/>
          <w:szCs w:val="20.91223907470703"/>
          <w:u w:val="none"/>
          <w:shd w:fill="auto" w:val="clear"/>
          <w:vertAlign w:val="baseline"/>
          <w:rtl w:val="0"/>
        </w:rPr>
        <w:t xml:space="preserve">A certified copy certified by an official of the convention country in which the application was filed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  <w:rtl w:val="0"/>
        </w:rPr>
        <w:t xml:space="preserve">enclosed (along with its translation in English).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375732421875" w:line="226.06873512268066" w:lineRule="auto"/>
        <w:ind w:left="11.700592041015625" w:right="1543.831787109375" w:firstLine="6.11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I/We request that the trade mark may be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  <w:rtl w:val="0"/>
        </w:rPr>
        <w:t xml:space="preserve">with priority date based on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056640625" w:line="240" w:lineRule="auto"/>
        <w:ind w:left="6.754684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2115783691406"/>
          <w:szCs w:val="22.192115783691406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52734375" w:line="240" w:lineRule="auto"/>
        <w:ind w:left="0.2886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All communications relating to this application may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6496200561523"/>
          <w:szCs w:val="20.996496200561523"/>
          <w:u w:val="none"/>
          <w:shd w:fill="auto" w:val="clear"/>
          <w:vertAlign w:val="baseline"/>
          <w:rtl w:val="0"/>
        </w:rPr>
        <w:t xml:space="preserve">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148803710938" w:line="240" w:lineRule="auto"/>
        <w:ind w:left="16.67900085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6734619140625" w:line="240" w:lineRule="auto"/>
        <w:ind w:left="11.7514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95324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6671142578125" w:line="240" w:lineRule="auto"/>
        <w:ind w:left="0.240554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7252197265625" w:line="240" w:lineRule="auto"/>
        <w:ind w:left="0.3584289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078498840332"/>
          <w:szCs w:val="21.13078498840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078498840332"/>
          <w:szCs w:val="21.13078498840332"/>
          <w:u w:val="none"/>
          <w:shd w:fill="auto" w:val="clear"/>
          <w:vertAlign w:val="baseline"/>
          <w:rtl w:val="0"/>
        </w:rPr>
        <w:t xml:space="preserve">The office of the Trade Marks Registry at11.......................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5859375" w:lineRule="auto"/>
        <w:ind w:left="12.265777587890625" w:right="1187.3974609375" w:firstLine="6.93840026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  <w:rtl w:val="0"/>
        </w:rPr>
        <w:t xml:space="preserve">1.T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  <w:rtl w:val="0"/>
        </w:rPr>
        <w:t xml:space="preserve">he Registrar's direction may be obtained if the class or classes of the goods or services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9775390625" w:line="227.34034538269043" w:lineRule="auto"/>
        <w:ind w:left="2.9000091552734375" w:right="899.4384765625" w:hanging="1.317520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  <w:rtl w:val="0"/>
        </w:rPr>
        <w:t xml:space="preserve">2.Specify the goods or services for the class or classes in respect of which application is made.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5669326782227"/>
          <w:szCs w:val="20.785669326782227"/>
          <w:u w:val="none"/>
          <w:shd w:fill="auto" w:val="clear"/>
          <w:vertAlign w:val="baseline"/>
          <w:rtl w:val="0"/>
        </w:rPr>
        <w:t xml:space="preserve">separate sheet detailing the goods or services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2107696533203"/>
          <w:szCs w:val="20.672107696533203"/>
          <w:u w:val="none"/>
          <w:shd w:fill="auto" w:val="clear"/>
          <w:vertAlign w:val="baseline"/>
          <w:rtl w:val="0"/>
        </w:rPr>
        <w:t xml:space="preserve">be used. The specification of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4529724121094"/>
          <w:szCs w:val="20.744529724121094"/>
          <w:u w:val="none"/>
          <w:shd w:fill="auto" w:val="clear"/>
          <w:vertAlign w:val="baseline"/>
          <w:rtl w:val="0"/>
        </w:rPr>
        <w:t xml:space="preserve">should not ordinarily exceed five hundred characters. An excess space fee of Rs.10 per character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payable beyond this limit. See rule 25(16). The applicant shall state the exact number of excess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3218231201172"/>
          <w:szCs w:val="20.693218231201172"/>
          <w:u w:val="none"/>
          <w:shd w:fill="auto" w:val="clear"/>
          <w:vertAlign w:val="baseline"/>
          <w:rtl w:val="0"/>
        </w:rPr>
        <w:t xml:space="preserve">characters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9323806762695"/>
          <w:szCs w:val="20.789323806762695"/>
          <w:u w:val="none"/>
          <w:shd w:fill="auto" w:val="clear"/>
          <w:vertAlign w:val="baseline"/>
          <w:rtl w:val="0"/>
        </w:rPr>
        <w:t xml:space="preserve">where the specification of goods or services exceeds of five hundred characters 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space provided immediately before the signature.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953125" w:line="225.07304191589355" w:lineRule="auto"/>
        <w:ind w:left="1400.4583740234375" w:right="858.284912109375" w:firstLine="4.5362854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6593017578125"/>
          <w:szCs w:val="20.976593017578125"/>
          <w:u w:val="none"/>
          <w:shd w:fill="auto" w:val="clear"/>
          <w:vertAlign w:val="baseline"/>
          <w:rtl w:val="0"/>
        </w:rPr>
        <w:t xml:space="preserve">3. Insert legibly the full name, description (occupation and calling and nationality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the applicant). In the case of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body corporate or firm the country of incorporation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the names and descriptions of the partners composing the firm and the nature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registration, if any, as the case may be, should be stated. (See rule 16).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5166015625" w:line="226.23696327209473" w:lineRule="auto"/>
        <w:ind w:left="1405.3775024414062" w:right="1070.5908203125" w:hanging="2.49420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9463958740234"/>
          <w:szCs w:val="20.829463958740234"/>
          <w:u w:val="none"/>
          <w:shd w:fill="auto" w:val="clear"/>
          <w:vertAlign w:val="baseline"/>
          <w:rtl w:val="0"/>
        </w:rPr>
        <w:t xml:space="preserve">4. The applicant shall state the address of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is principal place of business in India.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any. (See rules 3 and 17) If the applicant carries on business in the goods or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5341796875" w:line="226.62680625915527" w:lineRule="auto"/>
        <w:ind w:left="1400.4290771484375" w:right="1056.180419921875" w:firstLine="4.041442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053131103516"/>
          <w:szCs w:val="20.81305313110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1347427368164"/>
          <w:szCs w:val="20.871347427368164"/>
          <w:u w:val="none"/>
          <w:shd w:fill="auto" w:val="clear"/>
          <w:vertAlign w:val="baseline"/>
          <w:rtl w:val="0"/>
        </w:rPr>
        <w:t xml:space="preserve">services for which registration is sought at only one place in India such fact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be stated and the address of the place given.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1260452270508"/>
          <w:szCs w:val="20.821260452270508"/>
          <w:u w:val="none"/>
          <w:shd w:fill="auto" w:val="clear"/>
          <w:vertAlign w:val="baseline"/>
          <w:rtl w:val="0"/>
        </w:rPr>
        <w:t xml:space="preserve">f the applicant carries on business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053131103516"/>
          <w:szCs w:val="20.813053131103516"/>
          <w:u w:val="none"/>
          <w:shd w:fill="auto" w:val="clear"/>
          <w:vertAlign w:val="baseline"/>
          <w:rtl w:val="0"/>
        </w:rPr>
        <w:t xml:space="preserve">the goods or services concerned at more places than one in India the applicant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904296875" w:line="240" w:lineRule="auto"/>
        <w:ind w:left="1404.4176483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3888092041016"/>
          <w:szCs w:val="20.793888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3888092041016"/>
          <w:szCs w:val="20.793888092041016"/>
          <w:u w:val="none"/>
          <w:shd w:fill="auto" w:val="clear"/>
          <w:vertAlign w:val="baseline"/>
          <w:rtl w:val="0"/>
        </w:rPr>
        <w:t xml:space="preserve">should state such fact and give the address of that place of business which he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0005702972412" w:lineRule="auto"/>
        <w:ind w:left="1406.163330078125" w:right="886.922607421875" w:firstLine="0.023345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31591796875"/>
          <w:szCs w:val="20.8631591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  <w:rtl w:val="0"/>
        </w:rPr>
        <w:t xml:space="preserve">considers to be his principal place of business. If, howeve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r, the applicant does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  <w:rtl w:val="0"/>
        </w:rPr>
        <w:t xml:space="preserve">carry on business in the goods or services concerned but carries on business in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31591796875"/>
          <w:szCs w:val="20.8631591796875"/>
          <w:u w:val="none"/>
          <w:shd w:fill="auto" w:val="clear"/>
          <w:vertAlign w:val="baseline"/>
          <w:rtl w:val="0"/>
        </w:rPr>
        <w:t xml:space="preserve">goods or services at any one place in India, this fact should be stated and the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69873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613868713379"/>
          <w:szCs w:val="20.62613868713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address of that place given; and where the applicant carries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613868713379"/>
          <w:szCs w:val="20.62613868713379"/>
          <w:u w:val="none"/>
          <w:shd w:fill="auto" w:val="clear"/>
          <w:vertAlign w:val="baseline"/>
          <w:rtl w:val="0"/>
        </w:rPr>
        <w:t xml:space="preserve">such business at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more places than one in India such fact should be stated and the address of the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.11360168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  <w:rtl w:val="0"/>
        </w:rPr>
        <w:t xml:space="preserve">place which he considers to be his principal place of business given. Where the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26723289489746" w:lineRule="auto"/>
        <w:ind w:left="1404.456787109375" w:right="937.72216796875" w:firstLine="0.916442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applicant is not carrying on any business in India the fact should be stated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3480072021484"/>
          <w:szCs w:val="21.133480072021484"/>
          <w:u w:val="none"/>
          <w:shd w:fill="auto" w:val="clear"/>
          <w:vertAlign w:val="baseline"/>
          <w:rtl w:val="0"/>
        </w:rPr>
        <w:t xml:space="preserve">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31591796875"/>
          <w:szCs w:val="20.8631591796875"/>
          <w:u w:val="none"/>
          <w:shd w:fill="auto" w:val="clear"/>
          <w:vertAlign w:val="baseline"/>
          <w:rtl w:val="0"/>
        </w:rPr>
        <w:t xml:space="preserve">place of his residence in India, if any, should be stated and the address of that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given. In addition to the principal place of business or of residence in India, as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case may be, an applicant may if he so desires given an address in India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communications relating to the application may be sent).( see rule 19). Where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applicant has neither a place of business nor of residence in India the fact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country abroad.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4794921875" w:line="240" w:lineRule="auto"/>
        <w:ind w:left="4.420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384033203125" w:line="225.47425746917725" w:lineRule="auto"/>
        <w:ind w:left="1400.4449462890625" w:right="1018.013916015625" w:firstLine="5.458831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9261627197266"/>
          <w:szCs w:val="20.989261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383331298828"/>
          <w:szCs w:val="20.98383331298828"/>
          <w:u w:val="none"/>
          <w:shd w:fill="auto" w:val="clear"/>
          <w:vertAlign w:val="baseline"/>
          <w:rtl w:val="0"/>
        </w:rPr>
        <w:t xml:space="preserve">6. Strike out the words if not applicable. If user by predecessor(s) in title is claimed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  <w:rtl w:val="0"/>
        </w:rPr>
        <w:t xml:space="preserve">the name(s) of such person(s) together with the date of commencement of use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the applicant himself 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9261627197266"/>
          <w:szCs w:val="20.989261627197266"/>
          <w:u w:val="none"/>
          <w:shd w:fill="auto" w:val="clear"/>
          <w:vertAlign w:val="baseline"/>
          <w:rtl w:val="0"/>
        </w:rPr>
        <w:t xml:space="preserve">ould be stated at 8.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970703125" w:line="226.31333827972412" w:lineRule="auto"/>
        <w:ind w:left="1404.47265625" w:right="1041.9921875" w:firstLine="1.154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074935913086"/>
          <w:szCs w:val="20.87407493591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7. If there has been no use of the trade mark in respect of all the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074935913086"/>
          <w:szCs w:val="20.874074935913086"/>
          <w:u w:val="none"/>
          <w:shd w:fill="auto" w:val="clear"/>
          <w:vertAlign w:val="baseline"/>
          <w:rtl w:val="0"/>
        </w:rPr>
        <w:t xml:space="preserve">specified at 2, the items of goods pr services in respect of which the mark has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354736328125" w:line="240" w:lineRule="auto"/>
        <w:ind w:left="1405.280685424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  <w:rtl w:val="0"/>
        </w:rPr>
        <w:t xml:space="preserve">actually been used should be stated.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5162353515625" w:line="240" w:lineRule="auto"/>
        <w:ind w:left="5.76545715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086837768555"/>
          <w:szCs w:val="21.01908683776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  <w:rtl w:val="0"/>
        </w:rPr>
        <w:t xml:space="preserve">8.For additional matter if requi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086837768555"/>
          <w:szCs w:val="21.019086837768555"/>
          <w:u w:val="none"/>
          <w:shd w:fill="auto" w:val="clear"/>
          <w:vertAlign w:val="baseline"/>
          <w:rtl w:val="0"/>
        </w:rPr>
        <w:t xml:space="preserve">red, otherwise to be left blank.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299560546875" w:line="223.9821195602417" w:lineRule="auto"/>
        <w:ind w:left="14.562301635742188" w:right="1116.566162109375" w:hanging="7.92594909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9.If colour combination is claimed, clearly indicate it and state the colours. If the application is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respect of a three dimensional mark, a statement to that effect (see rule 25 and 29).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0269775390625" w:line="223.41612339019775" w:lineRule="auto"/>
        <w:ind w:left="705.6735992431641" w:right="0" w:hanging="345.1029968261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Signature of the applicant or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his agent (legal practitioner or registered trade marks agent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5008544921875" w:line="218.60196590423584" w:lineRule="auto"/>
        <w:ind w:left="703.8053131103516" w:right="0" w:hanging="349.306945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4438095092773"/>
          <w:szCs w:val="21.5744380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Registry. (See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4438095092773"/>
          <w:szCs w:val="21.574438095092773"/>
          <w:u w:val="none"/>
          <w:shd w:fill="auto" w:val="clear"/>
          <w:vertAlign w:val="baseline"/>
          <w:rtl w:val="0"/>
        </w:rPr>
        <w:t xml:space="preserve">4)</w:t>
      </w:r>
    </w:p>
    <w:sectPr>
      <w:headerReference r:id="rId6" w:type="default"/>
      <w:pgSz w:h="16820" w:w="11900" w:orient="portrait"/>
      <w:pgMar w:bottom="1899.288330078125" w:top="1390.2392578125" w:left="1124.2659759521484" w:right="71.4685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inline distB="114300" distT="114300" distL="114300" distR="114300">
          <wp:extent cx="1424454" cy="14180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4454" cy="14180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88866460605pt;height:535.4888664606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