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FOR DEVELOPMENT OF PROPERTY BY THE OWNER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I Mr... residing at ... send greetings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am the owner of an immovable property consisting of a plot of land with old building thereon and which is more particularly described in Schedule hereunder written.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propose to develop the said property by demolishing the existing building and constructing thereon a new building with flats and other premises therein and intended to be sold on ownership basis, so that ultimately after the property is fully developed I will transfer the property to a Co-operative Housing Society to be formed by the Purchasers of flats and other premises therein.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am unable to attend to all the matters necessary to develop and carry on such development work due to my other occupations.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therefore, propose to appoint (1) Mr... and (2) Mr... and (3) Mr... who are the partners of the partnership firm of M/s A B &amp; Co. and who have agreed to carry on the work of development on the terms of an agreement entered into by me with the said firm. as my attorneys or agents with full power to develop the said property as hereafter stated on my behalf and in my name and which the said attorneys have agreed to do.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WITNESSES that I Mr... hereby appoint and constitute the said (1) ... (2)... and (3) ....... jointly and severally to be my true and 'lawful attorneys with full authority and power to do and execute all acts, deeds and things mentioned below, for me and on my behalf and in my name viz.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apply to the Competent Authority under the Urban Land (Ceiling &amp; Regulation) Act. 1976 for grant of permission to develop the said property by demolishing the existing structure thereon and constructing a new building in Its place as required by section 22 of the said Act and for that purpose to sign all applications and other papers, to appear before the Competent Authority and to give him all the papers and Information as required and to do all acts and things necessary for the purpose of obtaining permission u/s 22 of the said Act.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appoint an architect and to get the plans of the proposed building sanctioned by the Municipal Corporation of ... and other authorities concerned in respect of the new building proposed to be constructed thereon, so as to exhaust the full F.S.I. which is available on the said property under the present development rules, provided the plans, before they are submitted to the Municipal Corporation for approval, are also approved by me.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make necessary applications and sign all papers, to appear before the Municipal Authorities. to pay necessary fees and premium required for getting the plans sanctioned and to do all other acts and things as may be necessary for getting the plans of the proposed building sanctioned by the Municipal and other authorities.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apply for and obtain I.O.D. and Commencement Certificate for construction of the building from the Municipal Authorities and for that purpose to sign applications and other papers, to pay necessary fees and all other acts and things necessary for that purpose and in that behalf.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After the N.O.C. u/s 22 is obtained and the municipal plans are ,sanctioned to demolish the existing building or structure/s on the said property and to remove all the other material there from, and to sell such building material like steel and cement at the best price available and to pay the sale proceeds to me.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construct a building on the said plot as per the sanctioned plans and according to specifications and other requirements of the Municipal Corporation and for that purpose to employ contractors. architects, structural engineers, surveyors and other professionals as may be required in the construction of the building.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enter into and sign and contract with the contractor or contractors for construction as well as contractors for labour and to sign such agreements.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enter upon the said property as my licensee for the purpose of carrying on the construction work as aforesaid.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apply for and obtain permission for water supply, electricity supply, laying down drainage and for other amenities as are generally required for a building.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obtain occupation and completion certificate from the Municipal Corporation after the building is completed in all respects.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sell the flats and other premises in the said building at the best price available to, the intending purchasers thereof and to enter into agreements in the prescribed form if any under the Ownership Flats Act, or otherwise with such modifications therein as may be necessary.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open an account with any Bank in my name or in the names of the said attorneys and to credit all the sale proceeds in respect of the flats and other premises received by the attorneys in the said account to withdraw from such account such monies as may be required from time to time for meeting the cost of construction.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After all the flats and other premises are sold and monies realised and all the expenses are also incurred, to hand over the balance of the said proceeds of the flats and other premises to me.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To get a co-operative housing society of the flat purchasers in the said new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To engage any advocate or solicitor for the purpose of taking advice and for preparation and execution of different documents required to be executed pursuant to these powers and to pay their fees.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To pay all the municipal and other taxes relating to the said property payable until the completion of the building and transfer thereof to the proposed Co-operative Housing Society.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To do generally all other acts and things as are necessary or seem to be required to be done for the development of the said property by constructing a building on flat ownership basis in all respects.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I agree to ratify all acts and things lawfully done by the said attorneys by exercise of the powers herein contained.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have put my hand this the ... day of... 2000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Mr...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BEFORE ME.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271588" cy="12715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