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82.2027587890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6345558166504"/>
          <w:szCs w:val="20.5634555816650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-3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487792968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152343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12.08099365234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.842041015625" w:line="240" w:lineRule="auto"/>
        <w:ind w:left="15.8306884765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813339233398438"/>
          <w:szCs w:val="21.813339233398438"/>
          <w:u w:val="none"/>
          <w:shd w:fill="auto" w:val="clear"/>
          <w:vertAlign w:val="baseline"/>
          <w:rtl w:val="0"/>
        </w:rPr>
        <w:t xml:space="preserve">Fee Rs.10,000/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777832031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5083351135254"/>
          <w:szCs w:val="21.250833511352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5083351135254"/>
          <w:szCs w:val="21.25083351135254"/>
          <w:u w:val="none"/>
          <w:shd w:fill="auto" w:val="clear"/>
          <w:vertAlign w:val="baseline"/>
          <w:rtl w:val="0"/>
        </w:rPr>
        <w:t xml:space="preserve">Application for registration of a collective trade mark.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187011718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30704498291016"/>
          <w:szCs w:val="22.030704498291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030704498291016"/>
          <w:szCs w:val="22.030704498291016"/>
          <w:u w:val="none"/>
          <w:shd w:fill="auto" w:val="clear"/>
          <w:vertAlign w:val="baseline"/>
          <w:rtl w:val="0"/>
        </w:rPr>
        <w:t xml:space="preserve">Section 63(1), rule 25(7) (a)and 128(1)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49267578125" w:line="209.06033992767334" w:lineRule="auto"/>
        <w:ind w:left="0.4248046875" w:right="334.525146484375" w:firstLine="12.0570373535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58643341064453"/>
          <w:szCs w:val="22.55864334106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6802444458008"/>
          <w:szCs w:val="20.876802444458008"/>
          <w:u w:val="none"/>
          <w:shd w:fill="auto" w:val="clear"/>
          <w:vertAlign w:val="baseline"/>
          <w:rtl w:val="0"/>
        </w:rPr>
        <w:t xml:space="preserve">(To be filed in triplicate and accompanied by five representation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308090209961"/>
          <w:szCs w:val="20.94308090209961"/>
          <w:u w:val="none"/>
          <w:shd w:fill="auto" w:val="clear"/>
          <w:vertAlign w:val="baseline"/>
          <w:rtl w:val="0"/>
        </w:rPr>
        <w:t xml:space="preserve">the collective mark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7612762451172"/>
          <w:szCs w:val="20.947612762451172"/>
          <w:u w:val="none"/>
          <w:shd w:fill="auto" w:val="clear"/>
          <w:vertAlign w:val="baseline"/>
          <w:rtl w:val="0"/>
        </w:rPr>
        <w:t xml:space="preserve">three copies of the draft regulation in Form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7394256591797"/>
          <w:szCs w:val="20.67394256591797"/>
          <w:u w:val="none"/>
          <w:shd w:fill="auto" w:val="clear"/>
          <w:vertAlign w:val="baseline"/>
          <w:rtl w:val="0"/>
        </w:rPr>
        <w:t xml:space="preserve">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49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558643341064453"/>
          <w:szCs w:val="22.558643341064453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81640625" w:line="225.34003257751465" w:lineRule="auto"/>
        <w:ind w:left="4.5281982421875" w:right="117.74169921875" w:firstLine="1.48010253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9989013671875"/>
          <w:szCs w:val="21.0199890136718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2257690429688"/>
          <w:szCs w:val="20.892257690429688"/>
          <w:u w:val="none"/>
          <w:shd w:fill="auto" w:val="clear"/>
          <w:vertAlign w:val="baseline"/>
          <w:rtl w:val="0"/>
        </w:rPr>
        <w:t xml:space="preserve">One representation to be fixed within this space and four others to be sent separately.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80370330810547"/>
          <w:szCs w:val="20.680370330810547"/>
          <w:u w:val="none"/>
          <w:shd w:fill="auto" w:val="clear"/>
          <w:vertAlign w:val="baseline"/>
          <w:rtl w:val="0"/>
        </w:rPr>
        <w:t xml:space="preserve">Representation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401336669922"/>
          <w:szCs w:val="20.93401336669922"/>
          <w:u w:val="none"/>
          <w:shd w:fill="auto" w:val="clear"/>
          <w:vertAlign w:val="baseline"/>
          <w:rtl w:val="0"/>
        </w:rPr>
        <w:t xml:space="preserve">a larger size may be folded but must then be mounted upon linen or other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9989013671875"/>
          <w:szCs w:val="21.019989013671875"/>
          <w:u w:val="none"/>
          <w:shd w:fill="auto" w:val="clear"/>
          <w:vertAlign w:val="baseline"/>
          <w:rtl w:val="0"/>
        </w:rPr>
        <w:t xml:space="preserve">suitable material and affixed hereto: (see rule 28).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1435546875" w:line="218.1562328338623" w:lineRule="auto"/>
        <w:ind w:left="0.420989990234375" w:right="513.297119140625" w:hanging="0.184326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58549118041992"/>
          <w:szCs w:val="21.858549118041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4921264648438"/>
          <w:szCs w:val="20.934921264648438"/>
          <w:u w:val="none"/>
          <w:shd w:fill="auto" w:val="clear"/>
          <w:vertAlign w:val="baseline"/>
          <w:rtl w:val="0"/>
        </w:rPr>
        <w:t xml:space="preserve">Application is hereby made for registration in the regist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3053131103516"/>
          <w:szCs w:val="20.813053131103516"/>
          <w:u w:val="none"/>
          <w:shd w:fill="auto" w:val="clear"/>
          <w:vertAlign w:val="baseline"/>
          <w:rtl w:val="0"/>
        </w:rPr>
        <w:t xml:space="preserve">er of the accompanying collective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3921127319336"/>
          <w:szCs w:val="21.53921127319336"/>
          <w:u w:val="none"/>
          <w:shd w:fill="auto" w:val="clear"/>
          <w:vertAlign w:val="baseline"/>
          <w:rtl w:val="0"/>
        </w:rPr>
        <w:t xml:space="preserve">trade mark in class[1] ...............in respect of[2] ......................in the name of [3]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58549118041992"/>
          <w:szCs w:val="21.858549118041992"/>
          <w:u w:val="none"/>
          <w:shd w:fill="auto" w:val="clear"/>
          <w:vertAlign w:val="baseline"/>
          <w:rtl w:val="0"/>
        </w:rPr>
        <w:t xml:space="preserve">.................... whose address is [4] ......................................................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730712890625" w:line="499.1202735900879" w:lineRule="auto"/>
        <w:ind w:left="75.50262451171875" w:right="124.434814453125" w:hanging="75.108184814453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2541389465332"/>
          <w:szCs w:val="21.625413894653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677505493164"/>
          <w:szCs w:val="20.84677505493164"/>
          <w:u w:val="none"/>
          <w:shd w:fill="auto" w:val="clear"/>
          <w:vertAlign w:val="baseline"/>
          <w:rtl w:val="0"/>
        </w:rPr>
        <w:t xml:space="preserve">All communications relating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4737396240234"/>
          <w:szCs w:val="20.984737396240234"/>
          <w:u w:val="none"/>
          <w:shd w:fill="auto" w:val="clear"/>
          <w:vertAlign w:val="baseline"/>
          <w:rtl w:val="0"/>
        </w:rPr>
        <w:t xml:space="preserve">to this application 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2541389465332"/>
          <w:szCs w:val="21.62541389465332"/>
          <w:u w:val="none"/>
          <w:shd w:fill="auto" w:val="clear"/>
          <w:vertAlign w:val="baseline"/>
          <w:rtl w:val="0"/>
        </w:rPr>
        <w:t xml:space="preserve">Dated this ...............day of ............20.......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1617431640625" w:line="240" w:lineRule="auto"/>
        <w:ind w:left="0" w:right="1024.841308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784238179527"/>
          <w:szCs w:val="21.000784238179527"/>
          <w:u w:val="none"/>
          <w:shd w:fill="auto" w:val="clear"/>
          <w:vertAlign w:val="superscript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7408790588379"/>
          <w:szCs w:val="22.27408790588379"/>
          <w:u w:val="none"/>
          <w:shd w:fill="auto" w:val="clear"/>
          <w:vertAlign w:val="baseline"/>
          <w:rtl w:val="0"/>
        </w:rPr>
        <w:t xml:space="preserve">.................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2608642578125" w:line="240" w:lineRule="auto"/>
        <w:ind w:left="0" w:right="1139.3933105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2566032409668"/>
          <w:szCs w:val="19.7256603240966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2566032409668"/>
          <w:szCs w:val="19.72566032409668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98828125" w:line="240" w:lineRule="auto"/>
        <w:ind w:left="0" w:right="78.843994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78520584106445"/>
          <w:szCs w:val="19.7785205841064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78520584106445"/>
          <w:szCs w:val="19.778520584106445"/>
          <w:u w:val="none"/>
          <w:shd w:fill="auto" w:val="clear"/>
          <w:vertAlign w:val="baseline"/>
          <w:rtl w:val="0"/>
        </w:rPr>
        <w:t xml:space="preserve">NAME OF SIGNATORY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02783203125" w:line="240" w:lineRule="auto"/>
        <w:ind w:left="0.1361083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87353515625" w:line="240" w:lineRule="auto"/>
        <w:ind w:left="0.329742431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29817962646484"/>
          <w:szCs w:val="20.6298179626464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29817962646484"/>
          <w:szCs w:val="20.629817962646484"/>
          <w:u w:val="none"/>
          <w:shd w:fill="auto" w:val="clear"/>
          <w:vertAlign w:val="baseline"/>
          <w:rtl w:val="0"/>
        </w:rPr>
        <w:t xml:space="preserve">The Registrar of Trade Marks,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2314453125" w:line="240" w:lineRule="auto"/>
        <w:ind w:left="0.3424072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0323371887207"/>
          <w:szCs w:val="22.2032337188720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72107696533203"/>
          <w:szCs w:val="20.672107696533203"/>
          <w:u w:val="none"/>
          <w:shd w:fill="auto" w:val="clear"/>
          <w:vertAlign w:val="baseline"/>
          <w:rtl w:val="0"/>
        </w:rPr>
        <w:t xml:space="preserve">The Office of the Trade Marks Registry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0323371887207"/>
          <w:szCs w:val="22.20323371887207"/>
          <w:u w:val="none"/>
          <w:shd w:fill="auto" w:val="clear"/>
          <w:vertAlign w:val="baseline"/>
          <w:rtl w:val="0"/>
        </w:rPr>
        <w:t xml:space="preserve">at [6]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67608642578125" w:line="240" w:lineRule="auto"/>
        <w:ind w:left="19.904479980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5891189575195"/>
          <w:szCs w:val="20.8958911895751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5891189575195"/>
          <w:szCs w:val="20.895891189575195"/>
          <w:u w:val="none"/>
          <w:shd w:fill="auto" w:val="clear"/>
          <w:vertAlign w:val="baseline"/>
          <w:rtl w:val="0"/>
        </w:rPr>
        <w:t xml:space="preserve">1. Registrar's direction may be obtained if the class is not known.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9622802734375" w:line="226.14243507385254" w:lineRule="auto"/>
        <w:ind w:left="701.1183166503906" w:right="0" w:hanging="346.498260498046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2023239135742"/>
          <w:szCs w:val="20.98202323913574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82928466796875"/>
          <w:szCs w:val="20.782928466796875"/>
          <w:u w:val="none"/>
          <w:shd w:fill="auto" w:val="clear"/>
          <w:vertAlign w:val="baseline"/>
          <w:rtl w:val="0"/>
        </w:rPr>
        <w:t xml:space="preserve">Specify the goods or services for the class in respect of which application is made.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5376358032227"/>
          <w:szCs w:val="20.735376358032227"/>
          <w:u w:val="none"/>
          <w:shd w:fill="auto" w:val="clear"/>
          <w:vertAlign w:val="baseline"/>
          <w:rtl w:val="0"/>
        </w:rPr>
        <w:t xml:space="preserve">separate sheet detailing the goods or services may be used. The specification of goods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9524688720703"/>
          <w:szCs w:val="20.899524688720703"/>
          <w:u w:val="none"/>
          <w:shd w:fill="auto" w:val="clear"/>
          <w:vertAlign w:val="baseline"/>
          <w:rtl w:val="0"/>
        </w:rPr>
        <w:t xml:space="preserve">or serv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16140747070312"/>
          <w:szCs w:val="20.716140747070312"/>
          <w:u w:val="none"/>
          <w:shd w:fill="auto" w:val="clear"/>
          <w:vertAlign w:val="baseline"/>
          <w:rtl w:val="0"/>
        </w:rPr>
        <w:t xml:space="preserve">ices should not ordinarily exceed five hundred characters. An excess space fee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860824584961"/>
          <w:szCs w:val="20.85860824584961"/>
          <w:u w:val="none"/>
          <w:shd w:fill="auto" w:val="clear"/>
          <w:vertAlign w:val="baseline"/>
          <w:rtl w:val="0"/>
        </w:rPr>
        <w:t xml:space="preserve">of Rs.10 per character is payable beyond this limit. See rule 25(16) The applicant shall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0392837524414"/>
          <w:szCs w:val="20.80392837524414"/>
          <w:u w:val="none"/>
          <w:shd w:fill="auto" w:val="clear"/>
          <w:vertAlign w:val="baseline"/>
          <w:rtl w:val="0"/>
        </w:rPr>
        <w:t xml:space="preserve">state the exact number of excess characters where the specification of goods 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5051383972168"/>
          <w:szCs w:val="20.45051383972168"/>
          <w:u w:val="none"/>
          <w:shd w:fill="auto" w:val="clear"/>
          <w:vertAlign w:val="baseline"/>
          <w:rtl w:val="0"/>
        </w:rPr>
        <w:t xml:space="preserve">services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8523406982422"/>
          <w:szCs w:val="20.818523406982422"/>
          <w:u w:val="none"/>
          <w:shd w:fill="auto" w:val="clear"/>
          <w:vertAlign w:val="baseline"/>
          <w:rtl w:val="0"/>
        </w:rPr>
        <w:t xml:space="preserve">exceeds of five hundred characters at the space provided immediately before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2023239135742"/>
          <w:szCs w:val="20.982023239135742"/>
          <w:u w:val="none"/>
          <w:shd w:fill="auto" w:val="clear"/>
          <w:vertAlign w:val="baseline"/>
          <w:rtl w:val="0"/>
        </w:rPr>
        <w:t xml:space="preserve">the signature.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49298095703125" w:line="223.7554693222046" w:lineRule="auto"/>
        <w:ind w:left="705.123291015625" w:right="51.273193359375" w:hanging="347.467193603515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2257690429688"/>
          <w:szCs w:val="20.8922576904296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3.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7341384887695"/>
          <w:szCs w:val="21.007341384887695"/>
          <w:u w:val="none"/>
          <w:shd w:fill="auto" w:val="clear"/>
          <w:vertAlign w:val="baseline"/>
          <w:rtl w:val="0"/>
        </w:rPr>
        <w:t xml:space="preserve">Insert the full name, description (occupation, calling and nationality ) of the applicant.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5688934326172"/>
          <w:szCs w:val="20.975688934326172"/>
          <w:u w:val="none"/>
          <w:shd w:fill="auto" w:val="clear"/>
          <w:vertAlign w:val="baseline"/>
          <w:rtl w:val="0"/>
        </w:rPr>
        <w:t xml:space="preserve">If the applicant is a body corporate, the nature and country of incorpor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1227798461914"/>
          <w:szCs w:val="20.811227798461914"/>
          <w:u w:val="none"/>
          <w:shd w:fill="auto" w:val="clear"/>
          <w:vertAlign w:val="baseline"/>
          <w:rtl w:val="0"/>
        </w:rPr>
        <w:t xml:space="preserve">ation should 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2257690429688"/>
          <w:szCs w:val="20.892257690429688"/>
          <w:u w:val="none"/>
          <w:shd w:fill="auto" w:val="clear"/>
          <w:vertAlign w:val="baseline"/>
          <w:rtl w:val="0"/>
        </w:rPr>
        <w:t xml:space="preserve">stated. (See Rule 16).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4.21287536621094" w:lineRule="auto"/>
        <w:ind w:left="701.1135864257812" w:right="281.630859375" w:hanging="350.697326660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6636657714844"/>
          <w:szCs w:val="20.9666366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4.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7708892822266"/>
          <w:szCs w:val="20.897708892822266"/>
          <w:u w:val="none"/>
          <w:shd w:fill="auto" w:val="clear"/>
          <w:vertAlign w:val="baseline"/>
          <w:rtl w:val="0"/>
        </w:rPr>
        <w:t xml:space="preserve">Here insert the full address of the applicant. [ Address of the principal place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5851821899414"/>
          <w:szCs w:val="20.925851821899414"/>
          <w:u w:val="none"/>
          <w:shd w:fill="auto" w:val="clear"/>
          <w:vertAlign w:val="baseline"/>
          <w:rtl w:val="0"/>
        </w:rPr>
        <w:t xml:space="preserve">business or of residence in India, if any or address for service in India together 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6636657714844"/>
          <w:szCs w:val="20.966636657714844"/>
          <w:u w:val="none"/>
          <w:shd w:fill="auto" w:val="clear"/>
          <w:vertAlign w:val="baseline"/>
          <w:rtl w:val="0"/>
        </w:rPr>
        <w:t xml:space="preserve">the address in the home country abroad ].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5537109375" w:line="225.41005611419678" w:lineRule="auto"/>
        <w:ind w:left="1400.5863952636719" w:right="393.22021484375" w:firstLine="4.355773925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6706771850586"/>
          <w:szCs w:val="20.94670677185058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75534057617188"/>
          <w:szCs w:val="21.375534057617188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654556274414"/>
          <w:szCs w:val="20.98654556274414"/>
          <w:u w:val="none"/>
          <w:shd w:fill="auto" w:val="clear"/>
          <w:vertAlign w:val="baseline"/>
          <w:rtl w:val="0"/>
        </w:rPr>
        <w:t xml:space="preserve">Signature of the applicant or of his agent [legal practitioner or registered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1293487548828"/>
          <w:szCs w:val="20.931293487548828"/>
          <w:u w:val="none"/>
          <w:shd w:fill="auto" w:val="clear"/>
          <w:vertAlign w:val="baseline"/>
          <w:rtl w:val="0"/>
        </w:rPr>
        <w:t xml:space="preserve">trade marks agent or person in the sole and regular employment 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6706771850586"/>
          <w:szCs w:val="20.946706771850586"/>
          <w:u w:val="none"/>
          <w:shd w:fill="auto" w:val="clear"/>
          <w:vertAlign w:val="baseline"/>
          <w:rtl w:val="0"/>
        </w:rPr>
        <w:t xml:space="preserve">applicant. (See Section 145)].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362060546875" w:line="224.85393047332764" w:lineRule="auto"/>
        <w:ind w:left="1414.5857238769531" w:right="482.0849609375" w:hanging="8.63800048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0824661254883"/>
          <w:szCs w:val="21.0308246612548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8622283935547"/>
          <w:szCs w:val="20.888622283935547"/>
          <w:u w:val="none"/>
          <w:shd w:fill="auto" w:val="clear"/>
          <w:vertAlign w:val="baseline"/>
          <w:rtl w:val="0"/>
        </w:rPr>
        <w:t xml:space="preserve">6. State the name of the place of the appropriate office of the Trade Marks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824546813965"/>
          <w:szCs w:val="21.00824546813965"/>
          <w:u w:val="none"/>
          <w:shd w:fill="auto" w:val="clear"/>
          <w:vertAlign w:val="baseline"/>
          <w:rtl w:val="0"/>
        </w:rPr>
        <w:t xml:space="preserve">egistry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0824661254883"/>
          <w:szCs w:val="21.030824661254883"/>
          <w:u w:val="none"/>
          <w:shd w:fill="auto" w:val="clear"/>
          <w:vertAlign w:val="baseline"/>
          <w:rtl w:val="0"/>
        </w:rPr>
        <w:t xml:space="preserve">(See rule 4).</w:t>
      </w:r>
    </w:p>
    <w:sectPr>
      <w:headerReference r:id="rId6" w:type="default"/>
      <w:pgSz w:h="16820" w:w="11900" w:orient="portrait"/>
      <w:pgMar w:bottom="2163.24462890625" w:top="1398.2763671875" w:left="1403.6976623535156" w:right="1210.60058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/>
      <w:drawing>
        <wp:inline distB="114300" distT="114300" distL="114300" distR="114300">
          <wp:extent cx="1275589" cy="12776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5589" cy="1277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64.5606781366304pt;height:464.5606781366304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