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AFFIDAVIT IN INCOME-TAX PROCEEDINGS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THE INCOME-TAX OFFICER, _______________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-85724</wp:posOffset>
            </wp:positionH>
            <wp:positionV relativeFrom="paragraph">
              <wp:posOffset>319496</wp:posOffset>
            </wp:positionV>
            <wp:extent cx="5943600" cy="59436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Affidavit of Mr. A aged about ____ S/o Mr.___________, resident of __________________________.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I, the above named deponent solemnly affirm and state as under in the case for the Assessment Year ________.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That the deponent is the proprietor of the firm named _________________________ and hence is fully conversant of the facts deposed below;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That the deponent draws his income from the firm named above.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That the deponent started the above industry about __ years back to earn the livelihood for himself and his family and purchased one old machine from his friend named M and made payment of Rs. _________.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That during the assessment year under consideration the deponent felt the need of extending this Industry and added one new machine which the purchased for Rs. ___________. Therefore, total investment in the industry worked out as under;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(a) Starting investment Rs. 5,000.00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(b) Subsequent investment Rs. 15,000.00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Rs. 20,000.00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 That the deponents income for the preceding three years on estimate basis is as under;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1986-87 12,000.00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-114299</wp:posOffset>
            </wp:positionH>
            <wp:positionV relativeFrom="paragraph">
              <wp:posOffset>149463</wp:posOffset>
            </wp:positionV>
            <wp:extent cx="5943600" cy="59436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1987-88 13,500.00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1988-89 14,000.00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 That the deponents standard of living is very simple and his two sons are major and are not dependent on the deponent, hence personal drawing of Rs. ______ during the year is more than sufficient for his small family of wife and husband.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 That the deponents Bank account is in the __________ Bank. The balance as on 31st March, _______ is Rs. ____________ for which a Bank certificate is enclosed as Annexure A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Dated Deponent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Verification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I, A, the above named deponent to hereby verify that the contents of this affidavit from paras 1 to 7 are true to the best of my knowledge and belief. Nothing material has been concealed.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14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-200024</wp:posOffset>
          </wp:positionH>
          <wp:positionV relativeFrom="paragraph">
            <wp:posOffset>-800099</wp:posOffset>
          </wp:positionV>
          <wp:extent cx="1019175" cy="140970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5405" l="3622" r="-3622" t="5405"/>
                  <a:stretch>
                    <a:fillRect/>
                  </a:stretch>
                </pic:blipFill>
                <pic:spPr>
                  <a:xfrm>
                    <a:off x="0" y="0"/>
                    <a:ext cx="1019175" cy="1409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