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>
        <w:rPr>
          <w:b/>
          <w:bCs/>
          <w:color w:val="656565"/>
          <w:sz w:val="26"/>
          <w:szCs w:val="26"/>
        </w:rPr>
        <w:t>ACKNOWLEDGEMENT THAT ACCESS OF LIGHT TO WINDOWS IS ENJOYED BY CONSENT OF THE OWNER OF THE ADJACENT LAND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I,_______ hereby acknowledges and confirms that the I am having the complete ownership of the stated adjacent property,______________(description of the land) gives the permission to enjoy the access of light to windows is enjoyed by___________(Name of the person who enjoys the access of light to windows) is best of my knowledge and with consent, which is adjacent to the land to the said person.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Signature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Dated this on____ day of ___ 20___</w:t>
      </w:r>
    </w:p>
    <w:p>
      <w:pPr>
        <w:rPr>
          <w:rFonts w:ascii="Times New Roman" w:hAnsi="Times New Roman" w:cs="Times New Roman"/>
          <w:sz w:val="26"/>
          <w:szCs w:val="26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hruti">
    <w:altName w:val="Sitka Text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lang w:val="en-GB"/>
      </w:rP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-695960</wp:posOffset>
          </wp:positionH>
          <wp:positionV relativeFrom="margin">
            <wp:posOffset>1870710</wp:posOffset>
          </wp:positionV>
          <wp:extent cx="6426200" cy="5102860"/>
          <wp:effectExtent l="0" t="0" r="12700" b="0"/>
          <wp:wrapNone/>
          <wp:docPr id="2" name="WordPictureWatermark178336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78336" descr="PP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6200" cy="5102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/>
        <w:lang w:val="en-GB"/>
      </w:rPr>
      <w:drawing>
        <wp:inline distT="0" distB="0" distL="114300" distR="114300">
          <wp:extent cx="1000125" cy="1000125"/>
          <wp:effectExtent l="0" t="0" r="9525" b="0"/>
          <wp:docPr id="1" name="Picture 1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A5"/>
    <w:rsid w:val="003603A5"/>
    <w:rsid w:val="00733B85"/>
    <w:rsid w:val="00CE51B2"/>
    <w:rsid w:val="4AAE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 w:bidi="gu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0</TotalTime>
  <ScaleCrop>false</ScaleCrop>
  <LinksUpToDate>false</LinksUpToDate>
  <CharactersWithSpaces>554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2021-05-03T09:38:00Z</dcterms:created>
  <dc:creator>utsav shah</dc:creator>
  <cp:lastModifiedBy>calal</cp:lastModifiedBy>
  <dcterms:modified xsi:type="dcterms:W3CDTF">2024-05-03T06:32:38Z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2057-12.2.0.16731</vt:lpwstr>
  </property>
  <property fmtid="{D5CDD505-2E9C-101B-9397-08002B2CF9AE}" pid="3" name="ICV">
    <vt:lpwstr>92294D5BBE0C4D4181E67833F7443150_12</vt:lpwstr>
  </property>
</Properties>
</file>